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39F" w:rsidRPr="00D86CF9" w:rsidRDefault="001F339F" w:rsidP="0041725A">
      <w:pPr>
        <w:spacing w:line="360" w:lineRule="auto"/>
        <w:jc w:val="center"/>
        <w:rPr>
          <w:rFonts w:ascii="宋体" w:cs="宋体"/>
          <w:b/>
          <w:bCs/>
          <w:color w:val="000000"/>
          <w:sz w:val="44"/>
          <w:szCs w:val="44"/>
        </w:rPr>
      </w:pPr>
      <w:r>
        <w:rPr>
          <w:noProof/>
        </w:rPr>
        <w:pict>
          <v:rect id="矩形 1" o:spid="_x0000_s1026" style="position:absolute;left:0;text-align:left;margin-left:9pt;margin-top:7.8pt;width:151.5pt;height:6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">
            <v:textbox inset="0,0,0,0">
              <w:txbxContent>
                <w:p w:rsidR="001F339F" w:rsidRPr="00050866" w:rsidRDefault="001F339F" w:rsidP="0079593F">
                  <w:pPr>
                    <w:jc w:val="center"/>
                    <w:rPr>
                      <w:rFonts w:ascii="楷体_GB2312" w:eastAsia="楷体_GB2312"/>
                      <w:spacing w:val="20"/>
                      <w:sz w:val="28"/>
                      <w:szCs w:val="28"/>
                    </w:rPr>
                  </w:pPr>
                  <w:r w:rsidRPr="00050866">
                    <w:rPr>
                      <w:rFonts w:ascii="楷体_GB2312" w:eastAsia="楷体_GB2312"/>
                      <w:spacing w:val="20"/>
                      <w:sz w:val="28"/>
                      <w:szCs w:val="28"/>
                    </w:rPr>
                    <w:t>2017</w:t>
                  </w:r>
                  <w:r w:rsidRPr="00050866">
                    <w:rPr>
                      <w:rFonts w:ascii="楷体_GB2312" w:eastAsia="楷体_GB2312" w:hint="eastAsia"/>
                      <w:spacing w:val="20"/>
                      <w:sz w:val="28"/>
                      <w:szCs w:val="28"/>
                    </w:rPr>
                    <w:t>年连云港市质量</w:t>
                  </w:r>
                </w:p>
                <w:p w:rsidR="001F339F" w:rsidRPr="0079593F" w:rsidRDefault="001F339F" w:rsidP="0079593F">
                  <w:pPr>
                    <w:jc w:val="center"/>
                    <w:rPr>
                      <w:rFonts w:ascii="楷体_GB2312" w:eastAsia="楷体_GB2312"/>
                      <w:spacing w:val="20"/>
                      <w:sz w:val="28"/>
                      <w:szCs w:val="28"/>
                    </w:rPr>
                  </w:pPr>
                  <w:r>
                    <w:rPr>
                      <w:rFonts w:ascii="楷体_GB2312" w:eastAsia="楷体_GB2312" w:hint="eastAsia"/>
                      <w:sz w:val="28"/>
                      <w:szCs w:val="28"/>
                    </w:rPr>
                    <w:t>协</w:t>
                  </w:r>
                  <w:r w:rsidRPr="00050866">
                    <w:rPr>
                      <w:rFonts w:ascii="楷体_GB2312" w:eastAsia="楷体_GB2312" w:hint="eastAsia"/>
                      <w:sz w:val="28"/>
                      <w:szCs w:val="28"/>
                    </w:rPr>
                    <w:t>会会员大会交流材料</w:t>
                  </w:r>
                </w:p>
              </w:txbxContent>
            </v:textbox>
          </v:rect>
        </w:pict>
      </w:r>
    </w:p>
    <w:p w:rsidR="001F339F" w:rsidRPr="00D86CF9" w:rsidRDefault="001F339F" w:rsidP="0041725A">
      <w:pPr>
        <w:spacing w:line="360" w:lineRule="auto"/>
        <w:jc w:val="center"/>
        <w:rPr>
          <w:rFonts w:ascii="宋体" w:cs="宋体"/>
          <w:b/>
          <w:bCs/>
          <w:color w:val="000000"/>
          <w:sz w:val="44"/>
          <w:szCs w:val="44"/>
        </w:rPr>
      </w:pPr>
    </w:p>
    <w:p w:rsidR="001F339F" w:rsidRPr="00D86CF9" w:rsidRDefault="001F339F" w:rsidP="0041725A">
      <w:pPr>
        <w:spacing w:line="360" w:lineRule="auto"/>
        <w:jc w:val="center"/>
        <w:rPr>
          <w:rFonts w:ascii="宋体" w:cs="宋体"/>
          <w:b/>
          <w:bCs/>
          <w:color w:val="000000"/>
          <w:sz w:val="44"/>
          <w:szCs w:val="44"/>
        </w:rPr>
      </w:pPr>
    </w:p>
    <w:p w:rsidR="001F339F" w:rsidRPr="00D86CF9" w:rsidRDefault="001F339F" w:rsidP="0041725A">
      <w:pPr>
        <w:spacing w:line="360" w:lineRule="auto"/>
        <w:jc w:val="center"/>
        <w:rPr>
          <w:rFonts w:ascii="宋体" w:cs="宋体"/>
          <w:b/>
          <w:bCs/>
          <w:color w:val="000000"/>
          <w:sz w:val="44"/>
          <w:szCs w:val="44"/>
        </w:rPr>
      </w:pPr>
    </w:p>
    <w:p w:rsidR="001F339F" w:rsidRDefault="001F339F" w:rsidP="0021449B">
      <w:pPr>
        <w:spacing w:line="360" w:lineRule="auto"/>
        <w:jc w:val="center"/>
        <w:rPr>
          <w:rFonts w:ascii="宋体" w:cs="宋体"/>
          <w:b/>
          <w:bCs/>
          <w:color w:val="000000"/>
          <w:sz w:val="44"/>
          <w:szCs w:val="44"/>
        </w:rPr>
      </w:pPr>
      <w:r>
        <w:rPr>
          <w:rFonts w:ascii="宋体" w:hAnsi="宋体" w:cs="宋体" w:hint="eastAsia"/>
          <w:b/>
          <w:bCs/>
          <w:color w:val="000000"/>
          <w:sz w:val="44"/>
          <w:szCs w:val="44"/>
        </w:rPr>
        <w:t>强化高效现场管理</w:t>
      </w:r>
      <w:r>
        <w:rPr>
          <w:rFonts w:ascii="宋体" w:hAnsi="宋体" w:cs="宋体"/>
          <w:b/>
          <w:bCs/>
          <w:color w:val="000000"/>
          <w:sz w:val="44"/>
          <w:szCs w:val="44"/>
        </w:rPr>
        <w:t xml:space="preserve">  </w:t>
      </w:r>
      <w:r>
        <w:rPr>
          <w:rFonts w:ascii="宋体" w:hAnsi="宋体" w:cs="宋体" w:hint="eastAsia"/>
          <w:b/>
          <w:bCs/>
          <w:color w:val="000000"/>
          <w:sz w:val="44"/>
          <w:szCs w:val="44"/>
        </w:rPr>
        <w:t>铸就星级服务品牌</w:t>
      </w:r>
    </w:p>
    <w:p w:rsidR="001F339F" w:rsidRDefault="001F339F" w:rsidP="0041725A">
      <w:pPr>
        <w:spacing w:line="360" w:lineRule="auto"/>
        <w:jc w:val="center"/>
        <w:rPr>
          <w:rFonts w:ascii="楷体_GB2312" w:eastAsia="楷体_GB2312" w:hAnsi="宋体" w:cs="宋体"/>
          <w:bCs/>
          <w:color w:val="000000"/>
          <w:sz w:val="32"/>
          <w:szCs w:val="32"/>
        </w:rPr>
      </w:pPr>
    </w:p>
    <w:p w:rsidR="001F339F" w:rsidRDefault="001F339F" w:rsidP="0041725A">
      <w:pPr>
        <w:spacing w:line="360" w:lineRule="auto"/>
        <w:jc w:val="center"/>
        <w:rPr>
          <w:rFonts w:ascii="楷体_GB2312" w:eastAsia="楷体_GB2312" w:hAnsi="宋体" w:cs="宋体"/>
          <w:bCs/>
          <w:color w:val="000000"/>
          <w:sz w:val="32"/>
          <w:szCs w:val="32"/>
        </w:rPr>
      </w:pPr>
      <w:r w:rsidRPr="00061079">
        <w:rPr>
          <w:rFonts w:ascii="楷体_GB2312" w:eastAsia="楷体_GB2312" w:hAnsi="宋体" w:cs="宋体" w:hint="eastAsia"/>
          <w:bCs/>
          <w:color w:val="000000"/>
          <w:sz w:val="32"/>
          <w:szCs w:val="32"/>
        </w:rPr>
        <w:t>中国移动通信集团江苏有限公司连云港分公司</w:t>
      </w:r>
    </w:p>
    <w:p w:rsidR="001F339F" w:rsidRPr="00346799" w:rsidRDefault="001F339F" w:rsidP="0041725A">
      <w:pPr>
        <w:spacing w:line="360" w:lineRule="auto"/>
        <w:jc w:val="center"/>
        <w:rPr>
          <w:rFonts w:ascii="楷体_GB2312" w:eastAsia="楷体_GB2312" w:hAnsi="宋体" w:cs="宋体"/>
          <w:bCs/>
          <w:color w:val="000000"/>
          <w:sz w:val="30"/>
          <w:szCs w:val="30"/>
        </w:rPr>
      </w:pPr>
      <w:r>
        <w:rPr>
          <w:rFonts w:ascii="楷体_GB2312" w:eastAsia="楷体_GB2312" w:hAnsi="宋体" w:cs="宋体" w:hint="eastAsia"/>
          <w:bCs/>
          <w:color w:val="000000"/>
          <w:sz w:val="32"/>
          <w:szCs w:val="32"/>
        </w:rPr>
        <w:t>（</w:t>
      </w:r>
      <w:r>
        <w:rPr>
          <w:rFonts w:ascii="楷体_GB2312" w:eastAsia="楷体_GB2312" w:hAnsi="宋体" w:cs="宋体"/>
          <w:bCs/>
          <w:color w:val="000000"/>
          <w:sz w:val="32"/>
          <w:szCs w:val="32"/>
        </w:rPr>
        <w:t>2017</w:t>
      </w:r>
      <w:r>
        <w:rPr>
          <w:rFonts w:ascii="楷体_GB2312" w:eastAsia="楷体_GB2312" w:hAnsi="宋体" w:cs="宋体" w:hint="eastAsia"/>
          <w:bCs/>
          <w:color w:val="000000"/>
          <w:sz w:val="32"/>
          <w:szCs w:val="32"/>
        </w:rPr>
        <w:t>年</w:t>
      </w:r>
      <w:r>
        <w:rPr>
          <w:rFonts w:ascii="楷体_GB2312" w:eastAsia="楷体_GB2312" w:hAnsi="宋体" w:cs="宋体"/>
          <w:bCs/>
          <w:color w:val="000000"/>
          <w:sz w:val="32"/>
          <w:szCs w:val="32"/>
        </w:rPr>
        <w:t>4</w:t>
      </w:r>
      <w:r>
        <w:rPr>
          <w:rFonts w:ascii="楷体_GB2312" w:eastAsia="楷体_GB2312" w:hAnsi="宋体" w:cs="宋体" w:hint="eastAsia"/>
          <w:bCs/>
          <w:color w:val="000000"/>
          <w:sz w:val="32"/>
          <w:szCs w:val="32"/>
        </w:rPr>
        <w:t>月）</w:t>
      </w:r>
    </w:p>
    <w:p w:rsidR="001F339F" w:rsidRDefault="001F339F" w:rsidP="00050866">
      <w:pPr>
        <w:spacing w:line="300" w:lineRule="auto"/>
        <w:ind w:rightChars="-114" w:right="31680" w:firstLineChars="200" w:firstLine="31680"/>
        <w:rPr>
          <w:rFonts w:ascii="仿宋_GB2312" w:eastAsia="仿宋_GB2312"/>
          <w:bCs/>
          <w:sz w:val="32"/>
          <w:szCs w:val="32"/>
        </w:rPr>
      </w:pPr>
    </w:p>
    <w:p w:rsidR="001F339F" w:rsidRPr="00906534" w:rsidRDefault="001F339F" w:rsidP="00050866">
      <w:pPr>
        <w:spacing w:line="300" w:lineRule="auto"/>
        <w:ind w:rightChars="-114" w:right="31680" w:firstLineChars="200" w:firstLine="31680"/>
        <w:rPr>
          <w:rFonts w:ascii="仿宋_GB2312" w:eastAsia="仿宋_GB2312"/>
          <w:bCs/>
          <w:sz w:val="32"/>
          <w:szCs w:val="32"/>
        </w:rPr>
      </w:pPr>
      <w:r w:rsidRPr="00906534">
        <w:rPr>
          <w:rFonts w:ascii="仿宋_GB2312" w:eastAsia="仿宋_GB2312" w:hint="eastAsia"/>
          <w:bCs/>
          <w:sz w:val="32"/>
          <w:szCs w:val="32"/>
        </w:rPr>
        <w:t>中国移动通信集团江苏有限公司连云港分公司（以下简称连云港移动）内设</w:t>
      </w:r>
      <w:r w:rsidRPr="00906534">
        <w:rPr>
          <w:rFonts w:ascii="仿宋_GB2312" w:eastAsia="仿宋_GB2312"/>
          <w:bCs/>
          <w:sz w:val="32"/>
          <w:szCs w:val="32"/>
        </w:rPr>
        <w:t>10</w:t>
      </w:r>
      <w:r w:rsidRPr="00906534">
        <w:rPr>
          <w:rFonts w:ascii="仿宋_GB2312" w:eastAsia="仿宋_GB2312" w:hint="eastAsia"/>
          <w:bCs/>
          <w:sz w:val="32"/>
          <w:szCs w:val="32"/>
        </w:rPr>
        <w:t>个部门、下设</w:t>
      </w:r>
      <w:r w:rsidRPr="00906534">
        <w:rPr>
          <w:rFonts w:ascii="仿宋_GB2312" w:eastAsia="仿宋_GB2312"/>
          <w:bCs/>
          <w:sz w:val="32"/>
          <w:szCs w:val="32"/>
        </w:rPr>
        <w:t>6</w:t>
      </w:r>
      <w:r w:rsidRPr="00906534">
        <w:rPr>
          <w:rFonts w:ascii="仿宋_GB2312" w:eastAsia="仿宋_GB2312" w:hint="eastAsia"/>
          <w:bCs/>
          <w:sz w:val="32"/>
          <w:szCs w:val="32"/>
        </w:rPr>
        <w:t>个营销单元（区、县分公司），员工上千余人，员工平均年龄</w:t>
      </w:r>
      <w:r w:rsidRPr="00906534">
        <w:rPr>
          <w:rFonts w:ascii="仿宋_GB2312" w:eastAsia="仿宋_GB2312"/>
          <w:bCs/>
          <w:sz w:val="32"/>
          <w:szCs w:val="32"/>
        </w:rPr>
        <w:t>30</w:t>
      </w:r>
      <w:r w:rsidRPr="00906534">
        <w:rPr>
          <w:rFonts w:ascii="仿宋_GB2312" w:eastAsia="仿宋_GB2312" w:hint="eastAsia"/>
          <w:bCs/>
          <w:sz w:val="32"/>
          <w:szCs w:val="32"/>
        </w:rPr>
        <w:t>岁</w:t>
      </w:r>
      <w:r w:rsidRPr="00906534">
        <w:rPr>
          <w:rFonts w:ascii="仿宋_GB2312" w:eastAsia="仿宋_GB2312"/>
          <w:bCs/>
          <w:sz w:val="32"/>
          <w:szCs w:val="32"/>
        </w:rPr>
        <w:t>,</w:t>
      </w:r>
      <w:r w:rsidRPr="00906534">
        <w:rPr>
          <w:rFonts w:ascii="仿宋_GB2312" w:eastAsia="仿宋_GB2312" w:hint="eastAsia"/>
          <w:bCs/>
          <w:sz w:val="32"/>
          <w:szCs w:val="32"/>
        </w:rPr>
        <w:t>是一支年轻化、知识化、善合作、勇开拓的团队。近年来，连云港移动持续保持着快速发展的势头，截至目前用户总数超过</w:t>
      </w:r>
      <w:r w:rsidRPr="00906534">
        <w:rPr>
          <w:rFonts w:ascii="仿宋_GB2312" w:eastAsia="仿宋_GB2312"/>
          <w:bCs/>
          <w:sz w:val="32"/>
          <w:szCs w:val="32"/>
        </w:rPr>
        <w:t>300</w:t>
      </w:r>
      <w:r w:rsidRPr="00906534">
        <w:rPr>
          <w:rFonts w:ascii="仿宋_GB2312" w:eastAsia="仿宋_GB2312" w:hint="eastAsia"/>
          <w:bCs/>
          <w:sz w:val="32"/>
          <w:szCs w:val="32"/>
        </w:rPr>
        <w:t>万，其中</w:t>
      </w:r>
      <w:r w:rsidRPr="00906534">
        <w:rPr>
          <w:rFonts w:ascii="仿宋_GB2312" w:eastAsia="仿宋_GB2312"/>
          <w:bCs/>
          <w:sz w:val="32"/>
          <w:szCs w:val="32"/>
        </w:rPr>
        <w:t>4G</w:t>
      </w:r>
      <w:r w:rsidRPr="00906534">
        <w:rPr>
          <w:rFonts w:ascii="仿宋_GB2312" w:eastAsia="仿宋_GB2312" w:hint="eastAsia"/>
          <w:bCs/>
          <w:sz w:val="32"/>
          <w:szCs w:val="32"/>
        </w:rPr>
        <w:t>用户已突破百万，</w:t>
      </w:r>
      <w:r w:rsidRPr="00906534">
        <w:rPr>
          <w:rFonts w:ascii="仿宋_GB2312" w:eastAsia="仿宋_GB2312"/>
          <w:bCs/>
          <w:sz w:val="32"/>
          <w:szCs w:val="32"/>
        </w:rPr>
        <w:t xml:space="preserve"> </w:t>
      </w:r>
      <w:r w:rsidRPr="00906534">
        <w:rPr>
          <w:rFonts w:ascii="仿宋_GB2312" w:eastAsia="仿宋_GB2312" w:hint="eastAsia"/>
          <w:bCs/>
          <w:sz w:val="32"/>
          <w:szCs w:val="32"/>
        </w:rPr>
        <w:t>历年第三方服务测评成绩一直保持领先水平，作为区域内行业主导运营商，公司发展取得的成绩，得益于“正德厚生、臻于至善”的核心价值观，得益于落地执行“创新、精细、均衡”三轮驱动的发展理念和“高效执行、比学赶超、求真务实、人本关爱”的文化理念，得益于对文化建设的高度关注与重视。</w:t>
      </w:r>
    </w:p>
    <w:p w:rsidR="001F339F" w:rsidRDefault="001F339F" w:rsidP="00050866">
      <w:pPr>
        <w:spacing w:line="300" w:lineRule="auto"/>
        <w:ind w:rightChars="-114" w:right="31680" w:firstLineChars="200" w:firstLine="31680"/>
        <w:rPr>
          <w:rFonts w:ascii="仿宋_GB2312" w:eastAsia="仿宋_GB2312"/>
          <w:bCs/>
          <w:sz w:val="32"/>
          <w:szCs w:val="32"/>
        </w:rPr>
      </w:pPr>
      <w:r w:rsidRPr="00906534">
        <w:rPr>
          <w:rFonts w:ascii="仿宋_GB2312" w:eastAsia="仿宋_GB2312" w:hint="eastAsia"/>
          <w:bCs/>
          <w:sz w:val="32"/>
          <w:szCs w:val="32"/>
        </w:rPr>
        <w:t>服务业现场管理星级评价标准侧重于引导企业建立优质、高效、可靠、便利、规范的服务现场管理系统，提高组织的服务质量</w:t>
      </w:r>
      <w:r w:rsidRPr="00906534">
        <w:rPr>
          <w:rFonts w:ascii="仿宋_GB2312" w:eastAsia="仿宋_GB2312"/>
          <w:bCs/>
          <w:sz w:val="32"/>
          <w:szCs w:val="32"/>
        </w:rPr>
        <w:t xml:space="preserve"> </w:t>
      </w:r>
      <w:r w:rsidRPr="00906534">
        <w:rPr>
          <w:rFonts w:ascii="仿宋_GB2312" w:eastAsia="仿宋_GB2312" w:hint="eastAsia"/>
          <w:bCs/>
          <w:sz w:val="32"/>
          <w:szCs w:val="32"/>
        </w:rPr>
        <w:t>、服务能力、服务效率等各个方面的绩效水平，从而更好的满足顾客需求、不断提升顾客满意度和忠诚度。连云港移动在推进现场管理星级评价工作的过程中，围绕公司的转型战略，始终思考着战略和文化的落地问题，思考着战略与现代化连接的问题。</w:t>
      </w:r>
      <w:r w:rsidRPr="00906534">
        <w:rPr>
          <w:rFonts w:ascii="仿宋_GB2312" w:eastAsia="仿宋_GB2312"/>
          <w:bCs/>
          <w:sz w:val="32"/>
          <w:szCs w:val="32"/>
        </w:rPr>
        <w:t>2015</w:t>
      </w:r>
      <w:r w:rsidRPr="00906534">
        <w:rPr>
          <w:rFonts w:ascii="仿宋_GB2312" w:eastAsia="仿宋_GB2312" w:hint="eastAsia"/>
          <w:bCs/>
          <w:sz w:val="32"/>
          <w:szCs w:val="32"/>
        </w:rPr>
        <w:t>年公司作为服务业现场管理星级评价活动的试点单位，新海郁州北路手机旗舰店被中国质量协会授予“现场管理星级评价”四星级单位，东海海陵西路沟通</w:t>
      </w:r>
      <w:r w:rsidRPr="00906534">
        <w:rPr>
          <w:rFonts w:ascii="仿宋_GB2312" w:eastAsia="仿宋_GB2312"/>
          <w:bCs/>
          <w:sz w:val="32"/>
          <w:szCs w:val="32"/>
        </w:rPr>
        <w:t>100</w:t>
      </w:r>
      <w:r w:rsidRPr="00906534">
        <w:rPr>
          <w:rFonts w:ascii="仿宋_GB2312" w:eastAsia="仿宋_GB2312" w:hint="eastAsia"/>
          <w:bCs/>
          <w:sz w:val="32"/>
          <w:szCs w:val="32"/>
        </w:rPr>
        <w:t>店荣获省级“现场管理星级评价”五星级单位，更有</w:t>
      </w:r>
      <w:r w:rsidRPr="00906534">
        <w:rPr>
          <w:rFonts w:ascii="仿宋_GB2312" w:eastAsia="仿宋_GB2312"/>
          <w:bCs/>
          <w:sz w:val="32"/>
          <w:szCs w:val="32"/>
        </w:rPr>
        <w:t>4</w:t>
      </w:r>
      <w:r w:rsidRPr="00906534">
        <w:rPr>
          <w:rFonts w:ascii="仿宋_GB2312" w:eastAsia="仿宋_GB2312" w:hint="eastAsia"/>
          <w:bCs/>
          <w:sz w:val="32"/>
          <w:szCs w:val="32"/>
        </w:rPr>
        <w:t>家营业厅荣获市级五星级，收获颇丰</w:t>
      </w:r>
      <w:r>
        <w:rPr>
          <w:rFonts w:ascii="仿宋_GB2312" w:eastAsia="仿宋_GB2312" w:hint="eastAsia"/>
          <w:bCs/>
          <w:sz w:val="32"/>
          <w:szCs w:val="32"/>
        </w:rPr>
        <w:t>，现</w:t>
      </w:r>
      <w:r>
        <w:rPr>
          <w:rFonts w:ascii="仿宋_GB2312" w:eastAsia="仿宋_GB2312" w:hAnsi="微软雅黑" w:hint="eastAsia"/>
          <w:color w:val="333333"/>
          <w:sz w:val="32"/>
          <w:szCs w:val="32"/>
        </w:rPr>
        <w:t>就现场管理方面的几点体会做交流</w:t>
      </w:r>
      <w:r w:rsidRPr="00906534">
        <w:rPr>
          <w:rFonts w:ascii="仿宋_GB2312" w:eastAsia="仿宋_GB2312" w:hint="eastAsia"/>
          <w:bCs/>
          <w:sz w:val="32"/>
          <w:szCs w:val="32"/>
        </w:rPr>
        <w:t>。</w:t>
      </w:r>
      <w:r w:rsidRPr="00906534">
        <w:rPr>
          <w:rFonts w:ascii="仿宋_GB2312" w:eastAsia="仿宋_GB2312"/>
          <w:bCs/>
          <w:sz w:val="32"/>
          <w:szCs w:val="32"/>
        </w:rPr>
        <w:t xml:space="preserve"> </w:t>
      </w:r>
    </w:p>
    <w:p w:rsidR="001F339F" w:rsidRPr="000A1CFE" w:rsidRDefault="001F339F" w:rsidP="00050866">
      <w:pPr>
        <w:shd w:val="clear" w:color="auto" w:fill="FFFFFF"/>
        <w:spacing w:line="360" w:lineRule="auto"/>
        <w:ind w:firstLineChars="200" w:firstLine="31680"/>
        <w:rPr>
          <w:rFonts w:ascii="黑体" w:eastAsia="黑体"/>
          <w:sz w:val="32"/>
          <w:szCs w:val="32"/>
        </w:rPr>
      </w:pPr>
      <w:r w:rsidRPr="000A1CFE">
        <w:rPr>
          <w:rFonts w:ascii="黑体" w:eastAsia="黑体" w:hint="eastAsia"/>
          <w:sz w:val="32"/>
          <w:szCs w:val="32"/>
        </w:rPr>
        <w:t>一、内外兼顾，提供优质现场服务环境</w:t>
      </w:r>
    </w:p>
    <w:p w:rsidR="001F339F" w:rsidRDefault="001F339F" w:rsidP="00050866">
      <w:pPr>
        <w:ind w:firstLineChars="200" w:firstLine="31680"/>
        <w:rPr>
          <w:rFonts w:ascii="仿宋_GB2312" w:eastAsia="仿宋_GB2312"/>
          <w:sz w:val="24"/>
        </w:rPr>
      </w:pPr>
      <w:r w:rsidRPr="002E618B">
        <w:rPr>
          <w:rFonts w:ascii="仿宋_GB2312" w:eastAsia="仿宋_GB2312" w:hint="eastAsia"/>
          <w:bCs/>
          <w:sz w:val="32"/>
          <w:szCs w:val="32"/>
        </w:rPr>
        <w:t>中国移动营业厅，因其统一的标识、亲切的色彩、</w:t>
      </w:r>
      <w:r>
        <w:rPr>
          <w:rFonts w:ascii="仿宋_GB2312" w:eastAsia="仿宋_GB2312" w:hint="eastAsia"/>
          <w:bCs/>
          <w:sz w:val="32"/>
          <w:szCs w:val="32"/>
        </w:rPr>
        <w:t>风格一致的装修布局</w:t>
      </w:r>
      <w:r w:rsidRPr="002E618B">
        <w:rPr>
          <w:rFonts w:ascii="仿宋_GB2312" w:eastAsia="仿宋_GB2312" w:hint="eastAsia"/>
          <w:bCs/>
          <w:sz w:val="32"/>
          <w:szCs w:val="32"/>
        </w:rPr>
        <w:t>，营业员</w:t>
      </w:r>
      <w:r>
        <w:rPr>
          <w:rFonts w:ascii="仿宋_GB2312" w:eastAsia="仿宋_GB2312" w:hint="eastAsia"/>
          <w:bCs/>
          <w:sz w:val="32"/>
          <w:szCs w:val="32"/>
        </w:rPr>
        <w:t>整齐划一</w:t>
      </w:r>
      <w:r w:rsidRPr="002E618B">
        <w:rPr>
          <w:rFonts w:ascii="仿宋_GB2312" w:eastAsia="仿宋_GB2312" w:hint="eastAsia"/>
          <w:bCs/>
          <w:sz w:val="32"/>
          <w:szCs w:val="32"/>
        </w:rPr>
        <w:t>的</w:t>
      </w:r>
      <w:r>
        <w:rPr>
          <w:rFonts w:ascii="仿宋_GB2312" w:eastAsia="仿宋_GB2312" w:hint="eastAsia"/>
          <w:bCs/>
          <w:sz w:val="32"/>
          <w:szCs w:val="32"/>
        </w:rPr>
        <w:t>着装</w:t>
      </w:r>
      <w:r w:rsidRPr="002E618B">
        <w:rPr>
          <w:rFonts w:ascii="仿宋_GB2312" w:eastAsia="仿宋_GB2312" w:hint="eastAsia"/>
          <w:bCs/>
          <w:sz w:val="32"/>
          <w:szCs w:val="32"/>
        </w:rPr>
        <w:t>、</w:t>
      </w:r>
      <w:r>
        <w:rPr>
          <w:rFonts w:ascii="仿宋_GB2312" w:eastAsia="仿宋_GB2312" w:hint="eastAsia"/>
          <w:bCs/>
          <w:sz w:val="32"/>
          <w:szCs w:val="32"/>
        </w:rPr>
        <w:t>规范标准</w:t>
      </w:r>
      <w:r w:rsidRPr="002E618B">
        <w:rPr>
          <w:rFonts w:ascii="仿宋_GB2312" w:eastAsia="仿宋_GB2312" w:hint="eastAsia"/>
          <w:bCs/>
          <w:sz w:val="32"/>
          <w:szCs w:val="32"/>
        </w:rPr>
        <w:t>的</w:t>
      </w:r>
      <w:r>
        <w:rPr>
          <w:rFonts w:ascii="仿宋_GB2312" w:eastAsia="仿宋_GB2312" w:hint="eastAsia"/>
          <w:bCs/>
          <w:sz w:val="32"/>
          <w:szCs w:val="32"/>
        </w:rPr>
        <w:t>接待礼仪</w:t>
      </w:r>
      <w:r w:rsidRPr="002E618B">
        <w:rPr>
          <w:rFonts w:ascii="仿宋_GB2312" w:eastAsia="仿宋_GB2312" w:hint="eastAsia"/>
          <w:bCs/>
          <w:sz w:val="32"/>
          <w:szCs w:val="32"/>
        </w:rPr>
        <w:t>，无论地处繁华都市还是偏远乡镇，都能给客户留下深刻印象。</w:t>
      </w:r>
    </w:p>
    <w:p w:rsidR="001F339F" w:rsidRDefault="001F339F" w:rsidP="00050866">
      <w:pPr>
        <w:pStyle w:val="BodyTextIndent"/>
        <w:spacing w:line="360" w:lineRule="auto"/>
        <w:ind w:firstLineChars="200" w:firstLine="31680"/>
        <w:rPr>
          <w:rFonts w:ascii="仿宋_GB2312" w:eastAsia="仿宋_GB2312"/>
          <w:bCs/>
          <w:sz w:val="32"/>
          <w:szCs w:val="32"/>
        </w:rPr>
      </w:pPr>
      <w:r>
        <w:rPr>
          <w:rFonts w:ascii="仿宋_GB2312" w:eastAsia="仿宋_GB2312" w:hint="eastAsia"/>
          <w:bCs/>
          <w:sz w:val="32"/>
          <w:szCs w:val="32"/>
        </w:rPr>
        <w:t>（一）设置多功能体验区</w:t>
      </w:r>
      <w:r>
        <w:rPr>
          <w:rFonts w:ascii="仿宋_GB2312" w:eastAsia="仿宋_GB2312"/>
          <w:bCs/>
          <w:sz w:val="32"/>
          <w:szCs w:val="32"/>
        </w:rPr>
        <w:t xml:space="preserve"> </w:t>
      </w:r>
      <w:r>
        <w:rPr>
          <w:rFonts w:ascii="仿宋_GB2312" w:eastAsia="仿宋_GB2312" w:hint="eastAsia"/>
          <w:bCs/>
          <w:sz w:val="32"/>
          <w:szCs w:val="32"/>
        </w:rPr>
        <w:t>提高电子渠道分流能力</w:t>
      </w:r>
    </w:p>
    <w:p w:rsidR="001F339F" w:rsidRPr="001D5CEE" w:rsidRDefault="001F339F" w:rsidP="00050866">
      <w:pPr>
        <w:pStyle w:val="BodyTextIndent"/>
        <w:spacing w:line="360" w:lineRule="auto"/>
        <w:ind w:firstLineChars="200" w:firstLine="31680"/>
        <w:rPr>
          <w:rFonts w:ascii="仿宋_GB2312" w:eastAsia="仿宋_GB2312"/>
          <w:bCs/>
          <w:sz w:val="32"/>
          <w:szCs w:val="32"/>
        </w:rPr>
      </w:pPr>
      <w:r>
        <w:rPr>
          <w:rFonts w:ascii="仿宋_GB2312" w:eastAsia="仿宋_GB2312" w:hint="eastAsia"/>
          <w:bCs/>
          <w:sz w:val="32"/>
          <w:szCs w:val="32"/>
        </w:rPr>
        <w:t>除了基本的业务受理和手机销售区域，营业厅还设置了综合咨询、自助、全球通、终端体验等功能区，丰富了客户的受理体验；</w:t>
      </w:r>
      <w:r w:rsidRPr="00807771">
        <w:rPr>
          <w:rFonts w:ascii="仿宋_GB2312" w:eastAsia="仿宋_GB2312" w:hint="eastAsia"/>
          <w:bCs/>
          <w:sz w:val="32"/>
          <w:szCs w:val="32"/>
        </w:rPr>
        <w:t>客户休息区</w:t>
      </w:r>
      <w:r>
        <w:rPr>
          <w:rFonts w:ascii="仿宋_GB2312" w:eastAsia="仿宋_GB2312" w:hint="eastAsia"/>
          <w:bCs/>
          <w:sz w:val="32"/>
          <w:szCs w:val="32"/>
        </w:rPr>
        <w:t>的</w:t>
      </w:r>
      <w:r w:rsidRPr="00807771">
        <w:rPr>
          <w:rFonts w:ascii="仿宋_GB2312" w:eastAsia="仿宋_GB2312" w:hint="eastAsia"/>
          <w:bCs/>
          <w:sz w:val="32"/>
          <w:szCs w:val="32"/>
        </w:rPr>
        <w:t>超级电视</w:t>
      </w:r>
      <w:r>
        <w:rPr>
          <w:rFonts w:ascii="仿宋_GB2312" w:eastAsia="仿宋_GB2312" w:hint="eastAsia"/>
          <w:bCs/>
          <w:sz w:val="32"/>
          <w:szCs w:val="32"/>
        </w:rPr>
        <w:t>、</w:t>
      </w:r>
      <w:r w:rsidRPr="00807771">
        <w:rPr>
          <w:rFonts w:ascii="仿宋_GB2312" w:eastAsia="仿宋_GB2312" w:hint="eastAsia"/>
          <w:bCs/>
          <w:sz w:val="32"/>
          <w:szCs w:val="32"/>
        </w:rPr>
        <w:t>报刊、杂志，</w:t>
      </w:r>
      <w:r>
        <w:rPr>
          <w:rFonts w:ascii="仿宋_GB2312" w:eastAsia="仿宋_GB2312" w:hint="eastAsia"/>
          <w:bCs/>
          <w:sz w:val="32"/>
          <w:szCs w:val="32"/>
        </w:rPr>
        <w:t>平复了</w:t>
      </w:r>
      <w:r w:rsidRPr="00807771">
        <w:rPr>
          <w:rFonts w:ascii="仿宋_GB2312" w:eastAsia="仿宋_GB2312" w:hint="eastAsia"/>
          <w:bCs/>
          <w:sz w:val="32"/>
          <w:szCs w:val="32"/>
        </w:rPr>
        <w:t>客户</w:t>
      </w:r>
      <w:r>
        <w:rPr>
          <w:rFonts w:ascii="仿宋_GB2312" w:eastAsia="仿宋_GB2312" w:hint="eastAsia"/>
          <w:bCs/>
          <w:sz w:val="32"/>
          <w:szCs w:val="32"/>
        </w:rPr>
        <w:t>的</w:t>
      </w:r>
      <w:r w:rsidRPr="00807771">
        <w:rPr>
          <w:rFonts w:ascii="仿宋_GB2312" w:eastAsia="仿宋_GB2312" w:hint="eastAsia"/>
          <w:bCs/>
          <w:sz w:val="32"/>
          <w:szCs w:val="32"/>
        </w:rPr>
        <w:t>等待情绪</w:t>
      </w:r>
      <w:r>
        <w:rPr>
          <w:rFonts w:ascii="仿宋_GB2312" w:eastAsia="仿宋_GB2312" w:hint="eastAsia"/>
          <w:bCs/>
          <w:sz w:val="32"/>
          <w:szCs w:val="32"/>
        </w:rPr>
        <w:t>；</w:t>
      </w:r>
      <w:r w:rsidRPr="00807771">
        <w:rPr>
          <w:rFonts w:ascii="仿宋_GB2312" w:eastAsia="仿宋_GB2312" w:hint="eastAsia"/>
          <w:bCs/>
          <w:sz w:val="32"/>
          <w:szCs w:val="32"/>
        </w:rPr>
        <w:t>手机充电站</w:t>
      </w:r>
      <w:r>
        <w:rPr>
          <w:rFonts w:ascii="仿宋_GB2312" w:eastAsia="仿宋_GB2312" w:hint="eastAsia"/>
          <w:bCs/>
          <w:sz w:val="32"/>
          <w:szCs w:val="32"/>
        </w:rPr>
        <w:t>、</w:t>
      </w:r>
      <w:r w:rsidRPr="00807771">
        <w:rPr>
          <w:rFonts w:ascii="仿宋_GB2312" w:eastAsia="仿宋_GB2312" w:hint="eastAsia"/>
          <w:bCs/>
          <w:sz w:val="32"/>
          <w:szCs w:val="32"/>
        </w:rPr>
        <w:t>免费租伞等服务</w:t>
      </w:r>
      <w:r>
        <w:rPr>
          <w:rFonts w:ascii="仿宋_GB2312" w:eastAsia="仿宋_GB2312" w:hint="eastAsia"/>
          <w:bCs/>
          <w:sz w:val="32"/>
          <w:szCs w:val="32"/>
        </w:rPr>
        <w:t>，缓</w:t>
      </w:r>
      <w:r w:rsidRPr="00807771">
        <w:rPr>
          <w:rFonts w:ascii="仿宋_GB2312" w:eastAsia="仿宋_GB2312" w:hint="eastAsia"/>
          <w:bCs/>
          <w:sz w:val="32"/>
          <w:szCs w:val="32"/>
        </w:rPr>
        <w:t>解</w:t>
      </w:r>
      <w:r>
        <w:rPr>
          <w:rFonts w:ascii="仿宋_GB2312" w:eastAsia="仿宋_GB2312" w:hint="eastAsia"/>
          <w:bCs/>
          <w:sz w:val="32"/>
          <w:szCs w:val="32"/>
        </w:rPr>
        <w:t>了</w:t>
      </w:r>
      <w:r w:rsidRPr="00807771">
        <w:rPr>
          <w:rFonts w:ascii="仿宋_GB2312" w:eastAsia="仿宋_GB2312" w:hint="eastAsia"/>
          <w:bCs/>
          <w:sz w:val="32"/>
          <w:szCs w:val="32"/>
        </w:rPr>
        <w:t>客户</w:t>
      </w:r>
      <w:r>
        <w:rPr>
          <w:rFonts w:ascii="仿宋_GB2312" w:eastAsia="仿宋_GB2312" w:hint="eastAsia"/>
          <w:bCs/>
          <w:sz w:val="32"/>
          <w:szCs w:val="32"/>
        </w:rPr>
        <w:t>的</w:t>
      </w:r>
      <w:r w:rsidRPr="00807771">
        <w:rPr>
          <w:rFonts w:ascii="仿宋_GB2312" w:eastAsia="仿宋_GB2312" w:hint="eastAsia"/>
          <w:bCs/>
          <w:sz w:val="32"/>
          <w:szCs w:val="32"/>
        </w:rPr>
        <w:t>燃眉之急</w:t>
      </w:r>
      <w:r>
        <w:rPr>
          <w:rFonts w:ascii="仿宋_GB2312" w:eastAsia="仿宋_GB2312" w:hint="eastAsia"/>
          <w:bCs/>
          <w:sz w:val="32"/>
          <w:szCs w:val="32"/>
        </w:rPr>
        <w:t>。</w:t>
      </w:r>
      <w:r w:rsidRPr="001D5CEE">
        <w:rPr>
          <w:rFonts w:ascii="仿宋_GB2312" w:eastAsia="仿宋_GB2312" w:hint="eastAsia"/>
          <w:bCs/>
          <w:sz w:val="32"/>
          <w:szCs w:val="32"/>
        </w:rPr>
        <w:t>营业厅目前拥有自助选号器、自助缴费机</w:t>
      </w:r>
      <w:r>
        <w:rPr>
          <w:rFonts w:ascii="仿宋_GB2312" w:eastAsia="仿宋_GB2312" w:hint="eastAsia"/>
          <w:bCs/>
          <w:sz w:val="32"/>
          <w:szCs w:val="32"/>
        </w:rPr>
        <w:t>、话单打印机</w:t>
      </w:r>
      <w:r w:rsidRPr="001D5CEE">
        <w:rPr>
          <w:rFonts w:ascii="仿宋_GB2312" w:eastAsia="仿宋_GB2312" w:hint="eastAsia"/>
          <w:bCs/>
          <w:sz w:val="32"/>
          <w:szCs w:val="32"/>
        </w:rPr>
        <w:t>等多种自助服务设备。网上营业厅的自助服务设施为客户提供便捷的服务新渠道。</w:t>
      </w:r>
    </w:p>
    <w:p w:rsidR="001F339F" w:rsidRPr="000A1CFE" w:rsidRDefault="001F339F" w:rsidP="00050866">
      <w:pPr>
        <w:pStyle w:val="BodyTextIndent"/>
        <w:spacing w:line="360" w:lineRule="auto"/>
        <w:ind w:firstLineChars="200" w:firstLine="31680"/>
        <w:rPr>
          <w:rFonts w:ascii="楷体_GB2312" w:eastAsia="楷体_GB2312"/>
          <w:bCs/>
          <w:sz w:val="32"/>
          <w:szCs w:val="32"/>
        </w:rPr>
      </w:pPr>
      <w:r w:rsidRPr="000A1CFE">
        <w:rPr>
          <w:rFonts w:ascii="楷体_GB2312" w:eastAsia="楷体_GB2312" w:hAnsi="Calibri" w:cs="Arial" w:hint="eastAsia"/>
          <w:bCs/>
          <w:kern w:val="0"/>
          <w:sz w:val="32"/>
          <w:szCs w:val="32"/>
        </w:rPr>
        <w:t>（二）狠抓</w:t>
      </w:r>
      <w:r w:rsidRPr="000A1CFE">
        <w:rPr>
          <w:rFonts w:ascii="楷体_GB2312" w:eastAsia="楷体_GB2312" w:hint="eastAsia"/>
          <w:bCs/>
          <w:sz w:val="32"/>
          <w:szCs w:val="32"/>
        </w:rPr>
        <w:t>时间管理</w:t>
      </w:r>
      <w:r w:rsidRPr="000A1CFE">
        <w:rPr>
          <w:rFonts w:ascii="楷体_GB2312" w:eastAsia="楷体_GB2312"/>
          <w:bCs/>
          <w:sz w:val="32"/>
          <w:szCs w:val="32"/>
        </w:rPr>
        <w:t xml:space="preserve"> </w:t>
      </w:r>
      <w:r w:rsidRPr="000A1CFE">
        <w:rPr>
          <w:rFonts w:ascii="楷体_GB2312" w:eastAsia="楷体_GB2312" w:hint="eastAsia"/>
          <w:bCs/>
          <w:sz w:val="32"/>
          <w:szCs w:val="32"/>
        </w:rPr>
        <w:t>缓解排队压力</w:t>
      </w:r>
    </w:p>
    <w:p w:rsidR="001F339F" w:rsidRPr="000E65C5" w:rsidRDefault="001F339F" w:rsidP="00A85D7E">
      <w:pPr>
        <w:pStyle w:val="BodyTextIndent"/>
        <w:spacing w:line="360" w:lineRule="auto"/>
        <w:rPr>
          <w:rFonts w:ascii="仿宋_GB2312" w:eastAsia="仿宋_GB2312"/>
          <w:bCs/>
          <w:sz w:val="32"/>
          <w:szCs w:val="32"/>
        </w:rPr>
      </w:pPr>
      <w:r w:rsidRPr="000E65C5">
        <w:rPr>
          <w:rFonts w:ascii="仿宋_GB2312" w:eastAsia="仿宋_GB2312" w:hint="eastAsia"/>
          <w:bCs/>
          <w:sz w:val="32"/>
          <w:szCs w:val="32"/>
        </w:rPr>
        <w:t>为了进一步减少客户等候时间，提高用户满意度，</w:t>
      </w:r>
      <w:r>
        <w:rPr>
          <w:rFonts w:ascii="仿宋_GB2312" w:eastAsia="仿宋_GB2312" w:hint="eastAsia"/>
          <w:bCs/>
          <w:sz w:val="32"/>
          <w:szCs w:val="32"/>
        </w:rPr>
        <w:t>全区</w:t>
      </w:r>
      <w:r w:rsidRPr="000E65C5">
        <w:rPr>
          <w:rFonts w:ascii="仿宋_GB2312" w:eastAsia="仿宋_GB2312" w:hint="eastAsia"/>
          <w:bCs/>
          <w:sz w:val="32"/>
          <w:szCs w:val="32"/>
        </w:rPr>
        <w:t>营业厅狠抓等候时间的管理。一是强化服务能力。对营业员的业务操作技能进行差异化培训，从</w:t>
      </w:r>
      <w:r>
        <w:rPr>
          <w:rFonts w:ascii="仿宋_GB2312" w:eastAsia="仿宋_GB2312" w:hint="eastAsia"/>
          <w:bCs/>
          <w:sz w:val="32"/>
          <w:szCs w:val="32"/>
        </w:rPr>
        <w:t>业务办理</w:t>
      </w:r>
      <w:r w:rsidRPr="000E65C5">
        <w:rPr>
          <w:rFonts w:ascii="仿宋_GB2312" w:eastAsia="仿宋_GB2312" w:hint="eastAsia"/>
          <w:bCs/>
          <w:sz w:val="32"/>
          <w:szCs w:val="32"/>
        </w:rPr>
        <w:t>速度到沟通技巧，每个受理环节均有具体的时间要求；挑战业务办理的三分钟时限，提升服务效率；采用更具有弹性的台席管理方式，针对客户人流量的不同，实时地做好客户的分流。二是升级受理平台。公司不断对业务受理平台进行更新和升级，努力使整个操作系统更贴近客户的实际需求。</w:t>
      </w:r>
    </w:p>
    <w:p w:rsidR="001F339F" w:rsidRPr="000A1CFE" w:rsidRDefault="001F339F" w:rsidP="00050866">
      <w:pPr>
        <w:ind w:firstLineChars="200" w:firstLine="31680"/>
        <w:rPr>
          <w:rFonts w:ascii="楷体_GB2312" w:eastAsia="楷体_GB2312"/>
          <w:bCs/>
          <w:sz w:val="32"/>
          <w:szCs w:val="32"/>
        </w:rPr>
      </w:pPr>
      <w:r w:rsidRPr="000A1CFE">
        <w:rPr>
          <w:rFonts w:ascii="楷体_GB2312" w:eastAsia="楷体_GB2312" w:hint="eastAsia"/>
          <w:bCs/>
          <w:sz w:val="32"/>
          <w:szCs w:val="32"/>
        </w:rPr>
        <w:t>（三）高效管理工具</w:t>
      </w:r>
      <w:r w:rsidRPr="000A1CFE">
        <w:rPr>
          <w:rFonts w:ascii="楷体_GB2312" w:eastAsia="楷体_GB2312"/>
          <w:bCs/>
          <w:sz w:val="32"/>
          <w:szCs w:val="32"/>
        </w:rPr>
        <w:t xml:space="preserve"> </w:t>
      </w:r>
      <w:r w:rsidRPr="000A1CFE">
        <w:rPr>
          <w:rFonts w:ascii="楷体_GB2312" w:eastAsia="楷体_GB2312" w:hint="eastAsia"/>
          <w:bCs/>
          <w:sz w:val="32"/>
          <w:szCs w:val="32"/>
        </w:rPr>
        <w:t>协助提升基础管理水平</w:t>
      </w:r>
    </w:p>
    <w:p w:rsidR="001F339F" w:rsidRPr="00BC4FF8" w:rsidRDefault="001F339F" w:rsidP="00050866">
      <w:pPr>
        <w:ind w:firstLineChars="200" w:firstLine="31680"/>
        <w:rPr>
          <w:rFonts w:eastAsia="仿宋_GB2312" w:cs="宋体"/>
          <w:color w:val="000000"/>
          <w:sz w:val="32"/>
          <w:szCs w:val="32"/>
        </w:rPr>
      </w:pPr>
      <w:r w:rsidRPr="00807771">
        <w:rPr>
          <w:rFonts w:ascii="仿宋_GB2312" w:eastAsia="仿宋_GB2312" w:hint="eastAsia"/>
          <w:bCs/>
          <w:sz w:val="32"/>
          <w:szCs w:val="32"/>
        </w:rPr>
        <w:t>营业厅是企业对外的主要服务窗口，其承担了面向客户提供服务与营销的重任，也是客户判断运营商服务水平的最直接渠道之一，而现场管理是营业厅管理过程中最频繁的日常工作，是整个营业厅服务的核心。</w:t>
      </w:r>
      <w:r w:rsidRPr="000E65C5">
        <w:rPr>
          <w:rFonts w:ascii="仿宋_GB2312" w:eastAsia="仿宋_GB2312" w:hint="eastAsia"/>
          <w:bCs/>
          <w:sz w:val="32"/>
          <w:szCs w:val="32"/>
        </w:rPr>
        <w:t>为进一步提升基础管理水平，改善窗口服务细节，全面提升服务品质，</w:t>
      </w:r>
      <w:r>
        <w:rPr>
          <w:rFonts w:ascii="仿宋_GB2312" w:eastAsia="仿宋_GB2312" w:hint="eastAsia"/>
          <w:bCs/>
          <w:sz w:val="32"/>
          <w:szCs w:val="32"/>
        </w:rPr>
        <w:t>连云港移动营业厅运用行之有效的现场</w:t>
      </w:r>
      <w:r w:rsidRPr="00906534">
        <w:rPr>
          <w:rFonts w:ascii="仿宋_GB2312" w:eastAsia="仿宋_GB2312" w:hint="eastAsia"/>
          <w:bCs/>
          <w:sz w:val="32"/>
          <w:szCs w:val="32"/>
        </w:rPr>
        <w:t>管理工具</w:t>
      </w:r>
      <w:r>
        <w:rPr>
          <w:rFonts w:ascii="仿宋_GB2312" w:eastAsia="仿宋_GB2312" w:hint="eastAsia"/>
          <w:bCs/>
          <w:sz w:val="32"/>
          <w:szCs w:val="32"/>
        </w:rPr>
        <w:t>：</w:t>
      </w:r>
      <w:r w:rsidRPr="00906534">
        <w:rPr>
          <w:rFonts w:ascii="仿宋_GB2312" w:eastAsia="仿宋_GB2312" w:hint="eastAsia"/>
          <w:bCs/>
          <w:sz w:val="32"/>
          <w:szCs w:val="32"/>
        </w:rPr>
        <w:t>看板管理、</w:t>
      </w:r>
      <w:r w:rsidRPr="00906534">
        <w:rPr>
          <w:rFonts w:ascii="仿宋_GB2312" w:eastAsia="仿宋_GB2312"/>
          <w:bCs/>
          <w:sz w:val="32"/>
          <w:szCs w:val="32"/>
        </w:rPr>
        <w:t>Qc</w:t>
      </w:r>
      <w:r w:rsidRPr="00906534">
        <w:rPr>
          <w:rFonts w:ascii="仿宋_GB2312" w:eastAsia="仿宋_GB2312" w:hint="eastAsia"/>
          <w:bCs/>
          <w:sz w:val="32"/>
          <w:szCs w:val="32"/>
        </w:rPr>
        <w:t>活动以及服务蓝图等</w:t>
      </w:r>
      <w:r>
        <w:rPr>
          <w:rFonts w:ascii="仿宋_GB2312" w:eastAsia="仿宋_GB2312" w:hint="eastAsia"/>
          <w:bCs/>
          <w:sz w:val="32"/>
          <w:szCs w:val="32"/>
        </w:rPr>
        <w:t>，最常用的是</w:t>
      </w:r>
      <w:r w:rsidRPr="000E65C5">
        <w:rPr>
          <w:rFonts w:ascii="仿宋_GB2312" w:eastAsia="仿宋_GB2312" w:hint="eastAsia"/>
          <w:bCs/>
          <w:sz w:val="32"/>
          <w:szCs w:val="32"/>
        </w:rPr>
        <w:t>以“整理、整顿、清扫、清洁、素养”为核心的“营业厅</w:t>
      </w:r>
      <w:r w:rsidRPr="000E65C5">
        <w:rPr>
          <w:rFonts w:ascii="仿宋_GB2312" w:eastAsia="仿宋_GB2312"/>
          <w:bCs/>
          <w:sz w:val="32"/>
          <w:szCs w:val="32"/>
        </w:rPr>
        <w:t>5S</w:t>
      </w:r>
      <w:r w:rsidRPr="000E65C5">
        <w:rPr>
          <w:rFonts w:ascii="仿宋_GB2312" w:eastAsia="仿宋_GB2312" w:hint="eastAsia"/>
          <w:bCs/>
          <w:sz w:val="32"/>
          <w:szCs w:val="32"/>
        </w:rPr>
        <w:t>管理”活动。</w:t>
      </w:r>
      <w:r>
        <w:rPr>
          <w:rFonts w:ascii="仿宋_GB2312" w:eastAsia="仿宋_GB2312" w:hint="eastAsia"/>
          <w:bCs/>
          <w:sz w:val="32"/>
          <w:szCs w:val="32"/>
        </w:rPr>
        <w:t>始终</w:t>
      </w:r>
      <w:r w:rsidRPr="000E65C5">
        <w:rPr>
          <w:rFonts w:ascii="仿宋_GB2312" w:eastAsia="仿宋_GB2312" w:hint="eastAsia"/>
          <w:bCs/>
          <w:sz w:val="32"/>
          <w:szCs w:val="32"/>
        </w:rPr>
        <w:t>以客户满意为目标，从服务的每个细节入手，全面治理工作环境，改正不良工作习惯，加强服务质量的过程管理，最终达到提升工作效率和提升员工活力的双重目的。</w:t>
      </w:r>
      <w:r>
        <w:rPr>
          <w:rFonts w:eastAsia="仿宋_GB2312" w:cs="宋体"/>
          <w:color w:val="000000"/>
          <w:sz w:val="32"/>
          <w:szCs w:val="32"/>
        </w:rPr>
        <w:t xml:space="preserve"> </w:t>
      </w:r>
    </w:p>
    <w:p w:rsidR="001F339F" w:rsidRPr="000A1CFE" w:rsidRDefault="001F339F" w:rsidP="00050866">
      <w:pPr>
        <w:shd w:val="clear" w:color="auto" w:fill="FFFFFF"/>
        <w:spacing w:line="360" w:lineRule="auto"/>
        <w:ind w:firstLineChars="200" w:firstLine="31680"/>
        <w:rPr>
          <w:rFonts w:ascii="楷体_GB2312" w:eastAsia="楷体_GB2312"/>
          <w:bCs/>
          <w:sz w:val="32"/>
          <w:szCs w:val="32"/>
        </w:rPr>
      </w:pPr>
      <w:r w:rsidRPr="000A1CFE">
        <w:rPr>
          <w:rFonts w:ascii="楷体_GB2312" w:eastAsia="楷体_GB2312" w:hint="eastAsia"/>
          <w:bCs/>
          <w:sz w:val="32"/>
          <w:szCs w:val="32"/>
        </w:rPr>
        <w:t>（四）立体化岗位设置</w:t>
      </w:r>
      <w:r w:rsidRPr="000A1CFE">
        <w:rPr>
          <w:rFonts w:ascii="楷体_GB2312" w:eastAsia="楷体_GB2312"/>
          <w:bCs/>
          <w:sz w:val="32"/>
          <w:szCs w:val="32"/>
        </w:rPr>
        <w:t xml:space="preserve"> </w:t>
      </w:r>
      <w:r w:rsidRPr="000A1CFE">
        <w:rPr>
          <w:rFonts w:ascii="楷体_GB2312" w:eastAsia="楷体_GB2312" w:hint="eastAsia"/>
          <w:bCs/>
          <w:sz w:val="32"/>
          <w:szCs w:val="32"/>
        </w:rPr>
        <w:t>应对全时段运营</w:t>
      </w:r>
    </w:p>
    <w:p w:rsidR="001F339F" w:rsidRPr="00B71673" w:rsidRDefault="001F339F" w:rsidP="00050866">
      <w:pPr>
        <w:spacing w:line="360" w:lineRule="auto"/>
        <w:ind w:firstLineChars="200" w:firstLine="31680"/>
        <w:rPr>
          <w:rFonts w:ascii="仿宋_GB2312" w:eastAsia="仿宋_GB2312"/>
          <w:bCs/>
          <w:sz w:val="32"/>
          <w:szCs w:val="32"/>
        </w:rPr>
      </w:pPr>
      <w:r>
        <w:rPr>
          <w:rFonts w:ascii="仿宋_GB2312" w:eastAsia="仿宋_GB2312" w:hint="eastAsia"/>
          <w:bCs/>
          <w:sz w:val="32"/>
          <w:szCs w:val="32"/>
        </w:rPr>
        <w:t>中国移动连云港分公司为每个营业厅</w:t>
      </w:r>
      <w:r w:rsidRPr="00807771">
        <w:rPr>
          <w:rFonts w:ascii="仿宋_GB2312" w:eastAsia="仿宋_GB2312" w:hint="eastAsia"/>
          <w:bCs/>
          <w:sz w:val="32"/>
          <w:szCs w:val="32"/>
        </w:rPr>
        <w:t>配备了店长、值班经理、综合咨询</w:t>
      </w:r>
      <w:r>
        <w:rPr>
          <w:rFonts w:ascii="仿宋_GB2312" w:eastAsia="仿宋_GB2312" w:hint="eastAsia"/>
          <w:bCs/>
          <w:sz w:val="32"/>
          <w:szCs w:val="32"/>
        </w:rPr>
        <w:t>、</w:t>
      </w:r>
      <w:r w:rsidRPr="00807771">
        <w:rPr>
          <w:rFonts w:ascii="仿宋_GB2312" w:eastAsia="仿宋_GB2312" w:hint="eastAsia"/>
          <w:bCs/>
          <w:sz w:val="32"/>
          <w:szCs w:val="32"/>
        </w:rPr>
        <w:t>营业员</w:t>
      </w:r>
      <w:r w:rsidRPr="00807771">
        <w:rPr>
          <w:rFonts w:ascii="仿宋_GB2312" w:eastAsia="仿宋_GB2312"/>
          <w:bCs/>
          <w:sz w:val="32"/>
          <w:szCs w:val="32"/>
        </w:rPr>
        <w:t>/</w:t>
      </w:r>
      <w:r>
        <w:rPr>
          <w:rFonts w:ascii="仿宋_GB2312" w:eastAsia="仿宋_GB2312" w:hint="eastAsia"/>
          <w:bCs/>
          <w:sz w:val="32"/>
          <w:szCs w:val="32"/>
        </w:rPr>
        <w:t>引导员</w:t>
      </w:r>
      <w:r w:rsidRPr="00807771">
        <w:rPr>
          <w:rFonts w:ascii="仿宋_GB2312" w:eastAsia="仿宋_GB2312" w:hint="eastAsia"/>
          <w:bCs/>
          <w:sz w:val="32"/>
          <w:szCs w:val="32"/>
        </w:rPr>
        <w:t>及账务稽核人员，多角色多功能的岗位设置，为营业厅的正常运营提供了保障。</w:t>
      </w:r>
    </w:p>
    <w:p w:rsidR="001F339F" w:rsidRPr="003D0E53" w:rsidRDefault="001F339F" w:rsidP="00050866">
      <w:pPr>
        <w:spacing w:line="360" w:lineRule="auto"/>
        <w:ind w:firstLineChars="200" w:firstLine="31680"/>
        <w:rPr>
          <w:rFonts w:ascii="宋体" w:cs="宋体"/>
          <w:color w:val="000000"/>
          <w:sz w:val="32"/>
          <w:szCs w:val="32"/>
        </w:rPr>
      </w:pPr>
      <w:r>
        <w:rPr>
          <w:rFonts w:ascii="仿宋_GB2312" w:eastAsia="仿宋_GB2312" w:hint="eastAsia"/>
          <w:bCs/>
          <w:sz w:val="32"/>
          <w:szCs w:val="32"/>
        </w:rPr>
        <w:t>营业厅制定了严格的客户服务规范，让每一位客户都能感受到中国移动的优质服务。</w:t>
      </w:r>
      <w:r w:rsidRPr="00807771">
        <w:rPr>
          <w:rFonts w:ascii="仿宋_GB2312" w:eastAsia="仿宋_GB2312" w:hint="eastAsia"/>
          <w:bCs/>
          <w:sz w:val="32"/>
          <w:szCs w:val="32"/>
        </w:rPr>
        <w:t>“一办、二顾、三关注”</w:t>
      </w:r>
      <w:r>
        <w:rPr>
          <w:rFonts w:ascii="仿宋_GB2312" w:eastAsia="仿宋_GB2312" w:hint="eastAsia"/>
          <w:bCs/>
          <w:sz w:val="32"/>
          <w:szCs w:val="32"/>
        </w:rPr>
        <w:t>，</w:t>
      </w:r>
      <w:r w:rsidRPr="00807771">
        <w:rPr>
          <w:rFonts w:ascii="仿宋_GB2312" w:eastAsia="仿宋_GB2312" w:hint="eastAsia"/>
          <w:bCs/>
          <w:sz w:val="32"/>
          <w:szCs w:val="32"/>
        </w:rPr>
        <w:t>确保服务无盲区；</w:t>
      </w:r>
      <w:r>
        <w:rPr>
          <w:rFonts w:ascii="仿宋_GB2312" w:eastAsia="仿宋_GB2312" w:hint="eastAsia"/>
          <w:bCs/>
          <w:sz w:val="32"/>
          <w:szCs w:val="32"/>
        </w:rPr>
        <w:t>“五心”</w:t>
      </w:r>
      <w:r>
        <w:rPr>
          <w:rFonts w:ascii="仿宋_GB2312" w:eastAsia="仿宋_GB2312"/>
          <w:bCs/>
          <w:sz w:val="32"/>
          <w:szCs w:val="32"/>
        </w:rPr>
        <w:t>--</w:t>
      </w:r>
      <w:r w:rsidRPr="00807771">
        <w:rPr>
          <w:rFonts w:ascii="仿宋_GB2312" w:eastAsia="仿宋_GB2312" w:hint="eastAsia"/>
          <w:bCs/>
          <w:sz w:val="32"/>
          <w:szCs w:val="32"/>
        </w:rPr>
        <w:t>服务客户要用心、接待客户要热心、办理业务要细心、解答询问要耐心、接受意见要诚心；</w:t>
      </w:r>
      <w:r>
        <w:rPr>
          <w:rFonts w:ascii="仿宋_GB2312" w:eastAsia="仿宋_GB2312" w:hint="eastAsia"/>
          <w:bCs/>
          <w:sz w:val="32"/>
          <w:szCs w:val="32"/>
        </w:rPr>
        <w:t>“</w:t>
      </w:r>
      <w:r w:rsidRPr="00807771">
        <w:rPr>
          <w:rFonts w:ascii="仿宋_GB2312" w:eastAsia="仿宋_GB2312" w:hint="eastAsia"/>
          <w:bCs/>
          <w:sz w:val="32"/>
          <w:szCs w:val="32"/>
        </w:rPr>
        <w:t>五勤</w:t>
      </w:r>
      <w:r>
        <w:rPr>
          <w:rFonts w:ascii="仿宋_GB2312" w:eastAsia="仿宋_GB2312" w:hint="eastAsia"/>
          <w:bCs/>
          <w:sz w:val="32"/>
          <w:szCs w:val="32"/>
        </w:rPr>
        <w:t>”</w:t>
      </w:r>
      <w:r>
        <w:rPr>
          <w:rFonts w:ascii="仿宋_GB2312" w:eastAsia="仿宋_GB2312"/>
          <w:bCs/>
          <w:sz w:val="32"/>
          <w:szCs w:val="32"/>
        </w:rPr>
        <w:t>--</w:t>
      </w:r>
      <w:r w:rsidRPr="00807771">
        <w:rPr>
          <w:rFonts w:ascii="仿宋_GB2312" w:eastAsia="仿宋_GB2312" w:hint="eastAsia"/>
          <w:bCs/>
          <w:sz w:val="32"/>
          <w:szCs w:val="32"/>
        </w:rPr>
        <w:t>勤指引、勤招呼、勤解答、勤走动、勤关怀；</w:t>
      </w:r>
      <w:r>
        <w:rPr>
          <w:rFonts w:ascii="仿宋_GB2312" w:eastAsia="仿宋_GB2312" w:hint="eastAsia"/>
          <w:bCs/>
          <w:sz w:val="32"/>
          <w:szCs w:val="32"/>
        </w:rPr>
        <w:t>“三主动”</w:t>
      </w:r>
      <w:r>
        <w:rPr>
          <w:rFonts w:ascii="仿宋_GB2312" w:eastAsia="仿宋_GB2312"/>
          <w:bCs/>
          <w:sz w:val="32"/>
          <w:szCs w:val="32"/>
        </w:rPr>
        <w:t>--</w:t>
      </w:r>
      <w:r w:rsidRPr="00807771">
        <w:rPr>
          <w:rFonts w:ascii="仿宋_GB2312" w:eastAsia="仿宋_GB2312" w:hint="eastAsia"/>
          <w:bCs/>
          <w:sz w:val="32"/>
          <w:szCs w:val="32"/>
        </w:rPr>
        <w:t>主动问候、主动介绍、主动关怀</w:t>
      </w:r>
      <w:r>
        <w:rPr>
          <w:rFonts w:ascii="仿宋_GB2312" w:eastAsia="仿宋_GB2312" w:hint="eastAsia"/>
          <w:bCs/>
          <w:sz w:val="32"/>
          <w:szCs w:val="32"/>
        </w:rPr>
        <w:t>；“三声”</w:t>
      </w:r>
      <w:r>
        <w:rPr>
          <w:rFonts w:ascii="仿宋_GB2312" w:eastAsia="仿宋_GB2312"/>
          <w:bCs/>
          <w:sz w:val="32"/>
          <w:szCs w:val="32"/>
        </w:rPr>
        <w:t>--</w:t>
      </w:r>
      <w:r w:rsidRPr="00807771">
        <w:rPr>
          <w:rFonts w:ascii="仿宋_GB2312" w:eastAsia="仿宋_GB2312" w:hint="eastAsia"/>
          <w:bCs/>
          <w:sz w:val="32"/>
          <w:szCs w:val="32"/>
        </w:rPr>
        <w:t>进门有迎声，问题有答声，等候有问声；</w:t>
      </w:r>
      <w:r>
        <w:rPr>
          <w:rFonts w:ascii="仿宋_GB2312" w:eastAsia="仿宋_GB2312" w:hint="eastAsia"/>
          <w:bCs/>
          <w:sz w:val="32"/>
          <w:szCs w:val="32"/>
        </w:rPr>
        <w:t>“忙时一句话、闲时一段话”的</w:t>
      </w:r>
      <w:r w:rsidRPr="00807771">
        <w:rPr>
          <w:rFonts w:ascii="仿宋_GB2312" w:eastAsia="仿宋_GB2312" w:hint="eastAsia"/>
          <w:bCs/>
          <w:sz w:val="32"/>
          <w:szCs w:val="32"/>
        </w:rPr>
        <w:t>业务推广原则。</w:t>
      </w:r>
    </w:p>
    <w:p w:rsidR="001F339F" w:rsidRPr="000A1CFE" w:rsidRDefault="001F339F" w:rsidP="00050866">
      <w:pPr>
        <w:shd w:val="clear" w:color="auto" w:fill="FFFFFF"/>
        <w:spacing w:line="360" w:lineRule="auto"/>
        <w:ind w:firstLineChars="196" w:firstLine="31680"/>
        <w:rPr>
          <w:rFonts w:ascii="黑体" w:eastAsia="黑体"/>
          <w:sz w:val="32"/>
          <w:szCs w:val="32"/>
          <w:u w:val="single"/>
        </w:rPr>
      </w:pPr>
      <w:r w:rsidRPr="000A1CFE">
        <w:rPr>
          <w:rFonts w:ascii="黑体" w:eastAsia="黑体" w:hAnsi="宋体" w:hint="eastAsia"/>
          <w:sz w:val="32"/>
          <w:szCs w:val="32"/>
        </w:rPr>
        <w:t>二、</w:t>
      </w:r>
      <w:r w:rsidRPr="000A1CFE">
        <w:rPr>
          <w:rFonts w:ascii="黑体" w:eastAsia="黑体" w:hint="eastAsia"/>
          <w:sz w:val="32"/>
          <w:szCs w:val="32"/>
        </w:rPr>
        <w:t>上下同心，打造和谐现场管理文化</w:t>
      </w:r>
    </w:p>
    <w:p w:rsidR="001F339F" w:rsidRPr="00906534" w:rsidRDefault="001F339F" w:rsidP="00050866">
      <w:pPr>
        <w:tabs>
          <w:tab w:val="left" w:pos="840"/>
        </w:tabs>
        <w:spacing w:line="240" w:lineRule="atLeast"/>
        <w:ind w:firstLineChars="200" w:firstLine="31680"/>
        <w:rPr>
          <w:rFonts w:ascii="仿宋_GB2312" w:eastAsia="仿宋_GB2312"/>
          <w:bCs/>
          <w:sz w:val="32"/>
          <w:szCs w:val="32"/>
        </w:rPr>
      </w:pPr>
      <w:r w:rsidRPr="00C406DF">
        <w:rPr>
          <w:rFonts w:ascii="仿宋_GB2312" w:eastAsia="仿宋_GB2312" w:hint="eastAsia"/>
          <w:bCs/>
          <w:sz w:val="32"/>
          <w:szCs w:val="32"/>
        </w:rPr>
        <w:t>对于通信</w:t>
      </w:r>
      <w:r>
        <w:rPr>
          <w:rFonts w:ascii="仿宋_GB2312" w:eastAsia="仿宋_GB2312" w:hint="eastAsia"/>
          <w:bCs/>
          <w:sz w:val="32"/>
          <w:szCs w:val="32"/>
        </w:rPr>
        <w:t>行业</w:t>
      </w:r>
      <w:r w:rsidRPr="00C406DF">
        <w:rPr>
          <w:rFonts w:ascii="仿宋_GB2312" w:eastAsia="仿宋_GB2312" w:hint="eastAsia"/>
          <w:bCs/>
          <w:sz w:val="32"/>
          <w:szCs w:val="32"/>
        </w:rPr>
        <w:t>来说，服务质量是企业的生命线，营业厅是企业与客户接触最多的窗口，因此，营业厅的服务质量管理自然成为</w:t>
      </w:r>
      <w:r>
        <w:rPr>
          <w:rFonts w:ascii="仿宋_GB2312" w:eastAsia="仿宋_GB2312" w:hint="eastAsia"/>
          <w:bCs/>
          <w:sz w:val="32"/>
          <w:szCs w:val="32"/>
        </w:rPr>
        <w:t>公司</w:t>
      </w:r>
      <w:r w:rsidRPr="00C406DF">
        <w:rPr>
          <w:rFonts w:ascii="仿宋_GB2312" w:eastAsia="仿宋_GB2312" w:hint="eastAsia"/>
          <w:bCs/>
          <w:sz w:val="32"/>
          <w:szCs w:val="32"/>
        </w:rPr>
        <w:t>管理层重点关注的对象。中国移动连云港分公司</w:t>
      </w:r>
      <w:r w:rsidRPr="00906534">
        <w:rPr>
          <w:rFonts w:ascii="仿宋_GB2312" w:eastAsia="仿宋_GB2312" w:hint="eastAsia"/>
          <w:bCs/>
          <w:sz w:val="32"/>
          <w:szCs w:val="32"/>
        </w:rPr>
        <w:t>在现场管理过程中始终营造良好氛围，确保与企业发展战略协调一致，构建一体化的企业价值观，确保现场管理流程清晰、指标量化、责任到人。</w:t>
      </w:r>
    </w:p>
    <w:p w:rsidR="001F339F" w:rsidRDefault="001F339F" w:rsidP="00050866">
      <w:pPr>
        <w:spacing w:line="360" w:lineRule="auto"/>
        <w:ind w:firstLineChars="200" w:firstLine="31680"/>
        <w:rPr>
          <w:rFonts w:eastAsia="仿宋_GB2312" w:cs="宋体"/>
          <w:color w:val="000000"/>
          <w:sz w:val="32"/>
          <w:szCs w:val="32"/>
        </w:rPr>
      </w:pPr>
      <w:r>
        <w:rPr>
          <w:rFonts w:eastAsia="仿宋_GB2312" w:cs="宋体"/>
          <w:color w:val="000000"/>
          <w:sz w:val="32"/>
          <w:szCs w:val="32"/>
        </w:rPr>
        <w:t xml:space="preserve"> </w:t>
      </w:r>
      <w:r>
        <w:rPr>
          <w:rFonts w:eastAsia="仿宋_GB2312" w:cs="宋体" w:hint="eastAsia"/>
          <w:color w:val="000000"/>
          <w:sz w:val="32"/>
          <w:szCs w:val="32"/>
        </w:rPr>
        <w:t>“正德厚生</w:t>
      </w:r>
      <w:r>
        <w:rPr>
          <w:rFonts w:eastAsia="仿宋_GB2312" w:cs="宋体"/>
          <w:color w:val="000000"/>
          <w:sz w:val="32"/>
          <w:szCs w:val="32"/>
        </w:rPr>
        <w:t xml:space="preserve"> </w:t>
      </w:r>
      <w:r>
        <w:rPr>
          <w:rFonts w:eastAsia="仿宋_GB2312" w:cs="宋体" w:hint="eastAsia"/>
          <w:color w:val="000000"/>
          <w:sz w:val="32"/>
          <w:szCs w:val="32"/>
        </w:rPr>
        <w:t>臻于至善”是公司企业文化的核心价值观。为了让员工积极热情地投身营业服务，公司不断通过企业文化影响员工的职业</w:t>
      </w:r>
      <w:r w:rsidRPr="00807771">
        <w:rPr>
          <w:rFonts w:eastAsia="仿宋_GB2312" w:cs="宋体" w:hint="eastAsia"/>
          <w:color w:val="000000"/>
          <w:sz w:val="32"/>
          <w:szCs w:val="32"/>
        </w:rPr>
        <w:t>道德</w:t>
      </w:r>
      <w:r>
        <w:rPr>
          <w:rFonts w:eastAsia="仿宋_GB2312" w:cs="宋体" w:hint="eastAsia"/>
          <w:color w:val="000000"/>
          <w:sz w:val="32"/>
          <w:szCs w:val="32"/>
        </w:rPr>
        <w:t>，将</w:t>
      </w:r>
      <w:r w:rsidRPr="00807771">
        <w:rPr>
          <w:rFonts w:eastAsia="仿宋_GB2312" w:cs="宋体" w:hint="eastAsia"/>
          <w:color w:val="000000"/>
          <w:sz w:val="32"/>
          <w:szCs w:val="32"/>
        </w:rPr>
        <w:t>提高员工整体素质作为工作重点，结合行业特点，从强化责任意识、竞争意识和奉献意识入手，加大思想教育力度。公司领导层为新员工讲解职业道德建设相关内容，让大家知道职业道德建设的重要性，明确自己的学习方向和奋斗目标。</w:t>
      </w:r>
    </w:p>
    <w:p w:rsidR="001F339F" w:rsidRPr="000A1CFE" w:rsidRDefault="001F339F" w:rsidP="00050866">
      <w:pPr>
        <w:tabs>
          <w:tab w:val="left" w:pos="840"/>
        </w:tabs>
        <w:spacing w:line="240" w:lineRule="atLeast"/>
        <w:ind w:firstLineChars="200" w:firstLine="31680"/>
        <w:rPr>
          <w:rFonts w:ascii="黑体" w:eastAsia="黑体"/>
          <w:bCs/>
          <w:sz w:val="32"/>
          <w:szCs w:val="32"/>
        </w:rPr>
      </w:pPr>
      <w:r w:rsidRPr="000A1CFE">
        <w:rPr>
          <w:rFonts w:ascii="黑体" w:eastAsia="黑体" w:hint="eastAsia"/>
          <w:sz w:val="32"/>
          <w:szCs w:val="32"/>
        </w:rPr>
        <w:t>三、</w:t>
      </w:r>
      <w:r w:rsidRPr="000A1CFE">
        <w:rPr>
          <w:rFonts w:ascii="黑体" w:eastAsia="黑体" w:hint="eastAsia"/>
          <w:bCs/>
          <w:sz w:val="32"/>
          <w:szCs w:val="32"/>
        </w:rPr>
        <w:t>充分调动资源</w:t>
      </w:r>
      <w:r w:rsidRPr="000A1CFE">
        <w:rPr>
          <w:rFonts w:ascii="黑体" w:eastAsia="黑体"/>
          <w:bCs/>
          <w:sz w:val="32"/>
          <w:szCs w:val="32"/>
        </w:rPr>
        <w:t xml:space="preserve"> </w:t>
      </w:r>
      <w:r w:rsidRPr="000A1CFE">
        <w:rPr>
          <w:rFonts w:ascii="黑体" w:eastAsia="黑体" w:hint="eastAsia"/>
          <w:bCs/>
          <w:sz w:val="32"/>
          <w:szCs w:val="32"/>
        </w:rPr>
        <w:t>成立现场管理推进团队</w:t>
      </w:r>
    </w:p>
    <w:p w:rsidR="001F339F" w:rsidRPr="00906534" w:rsidRDefault="001F339F" w:rsidP="00050866">
      <w:pPr>
        <w:spacing w:line="240" w:lineRule="atLeast"/>
        <w:ind w:right="180" w:firstLineChars="200" w:firstLine="31680"/>
        <w:jc w:val="both"/>
        <w:rPr>
          <w:rFonts w:ascii="仿宋_GB2312" w:eastAsia="仿宋_GB2312"/>
          <w:bCs/>
          <w:sz w:val="32"/>
          <w:szCs w:val="32"/>
        </w:rPr>
      </w:pPr>
      <w:r w:rsidRPr="00906534">
        <w:rPr>
          <w:rFonts w:ascii="仿宋_GB2312" w:eastAsia="仿宋_GB2312" w:hint="eastAsia"/>
          <w:bCs/>
          <w:sz w:val="32"/>
          <w:szCs w:val="32"/>
        </w:rPr>
        <w:t>现场管理实际上就是对组织与顾客的接触过程的控制管理，是企业管理的核心组成部分，是企业发展的坚实基础。根据现场管理星级评价工作的要求，公司组织成立了现场管理星级评价推进团队，各县公司、各职能部门充分配合动员。</w:t>
      </w:r>
    </w:p>
    <w:p w:rsidR="001F339F" w:rsidRPr="00906534" w:rsidRDefault="001F339F" w:rsidP="00050866">
      <w:pPr>
        <w:spacing w:line="240" w:lineRule="atLeast"/>
        <w:ind w:firstLineChars="200" w:firstLine="31680"/>
        <w:rPr>
          <w:rFonts w:ascii="仿宋_GB2312" w:eastAsia="仿宋_GB2312"/>
          <w:bCs/>
          <w:sz w:val="32"/>
          <w:szCs w:val="32"/>
        </w:rPr>
      </w:pPr>
      <w:r w:rsidRPr="00906534">
        <w:rPr>
          <w:rFonts w:ascii="仿宋_GB2312" w:eastAsia="仿宋_GB2312" w:hint="eastAsia"/>
          <w:bCs/>
          <w:sz w:val="32"/>
          <w:szCs w:val="32"/>
        </w:rPr>
        <w:t>推进团队成员认真钻研现场管理星级评价标准，结合标准对团队实施内部分工，分为资料搜集和整合组、现场管理改进组。每个小组都根据评审标准制定了详细的工作计划，分解到各个相关部门和具体人员；小组成员严格按照计划对全区自办营业厅进行现场改进，落实标准于现场，充分发挥成员的协调性与主观能动性，</w:t>
      </w:r>
      <w:r w:rsidRPr="00906534">
        <w:rPr>
          <w:rFonts w:ascii="仿宋_GB2312" w:eastAsia="仿宋_GB2312"/>
          <w:bCs/>
          <w:sz w:val="32"/>
          <w:szCs w:val="32"/>
        </w:rPr>
        <w:t xml:space="preserve"> </w:t>
      </w:r>
      <w:r w:rsidRPr="00906534">
        <w:rPr>
          <w:rFonts w:ascii="仿宋_GB2312" w:eastAsia="仿宋_GB2312" w:hint="eastAsia"/>
          <w:bCs/>
          <w:sz w:val="32"/>
          <w:szCs w:val="32"/>
        </w:rPr>
        <w:t>调动一切可利用的资源，以小组成员为核心，动员全体营业厅员工参与到现场管理中。</w:t>
      </w:r>
    </w:p>
    <w:p w:rsidR="001F339F" w:rsidRPr="000A1CFE" w:rsidRDefault="001F339F" w:rsidP="00050866">
      <w:pPr>
        <w:shd w:val="clear" w:color="auto" w:fill="FFFFFF"/>
        <w:spacing w:line="360" w:lineRule="auto"/>
        <w:ind w:firstLineChars="200" w:firstLine="31680"/>
        <w:rPr>
          <w:rFonts w:ascii="黑体" w:eastAsia="黑体" w:cs="宋体"/>
          <w:color w:val="000000"/>
          <w:sz w:val="32"/>
          <w:szCs w:val="32"/>
        </w:rPr>
      </w:pPr>
      <w:r w:rsidRPr="000A1CFE">
        <w:rPr>
          <w:rFonts w:ascii="黑体" w:eastAsia="黑体" w:cs="宋体" w:hint="eastAsia"/>
          <w:color w:val="000000"/>
          <w:sz w:val="32"/>
          <w:szCs w:val="32"/>
        </w:rPr>
        <w:t>四、全员参与</w:t>
      </w:r>
      <w:r w:rsidRPr="000A1CFE">
        <w:rPr>
          <w:rFonts w:ascii="黑体" w:eastAsia="黑体" w:cs="宋体"/>
          <w:color w:val="000000"/>
          <w:sz w:val="32"/>
          <w:szCs w:val="32"/>
        </w:rPr>
        <w:t xml:space="preserve"> </w:t>
      </w:r>
      <w:r w:rsidRPr="000A1CFE">
        <w:rPr>
          <w:rFonts w:ascii="黑体" w:eastAsia="黑体" w:cs="宋体" w:hint="eastAsia"/>
          <w:color w:val="000000"/>
          <w:sz w:val="32"/>
          <w:szCs w:val="32"/>
        </w:rPr>
        <w:t>形成循环的质量管理模式</w:t>
      </w:r>
    </w:p>
    <w:p w:rsidR="001F339F" w:rsidRDefault="001F339F" w:rsidP="00050866">
      <w:pPr>
        <w:spacing w:line="240" w:lineRule="atLeast"/>
        <w:ind w:firstLineChars="200" w:firstLine="31680"/>
        <w:rPr>
          <w:rFonts w:ascii="仿宋_GB2312" w:eastAsia="仿宋_GB2312"/>
          <w:bCs/>
          <w:sz w:val="32"/>
          <w:szCs w:val="32"/>
        </w:rPr>
      </w:pPr>
      <w:r>
        <w:rPr>
          <w:rFonts w:ascii="仿宋_GB2312" w:eastAsia="仿宋_GB2312" w:hint="eastAsia"/>
          <w:bCs/>
          <w:sz w:val="32"/>
          <w:szCs w:val="32"/>
        </w:rPr>
        <w:t>首先，领</w:t>
      </w:r>
      <w:r w:rsidRPr="00906534">
        <w:rPr>
          <w:rFonts w:ascii="仿宋_GB2312" w:eastAsia="仿宋_GB2312" w:hint="eastAsia"/>
          <w:bCs/>
          <w:sz w:val="32"/>
          <w:szCs w:val="32"/>
        </w:rPr>
        <w:t>导推进必须通过战略引领现场管理，因为在</w:t>
      </w:r>
      <w:r>
        <w:rPr>
          <w:rFonts w:ascii="仿宋_GB2312" w:eastAsia="仿宋_GB2312" w:hint="eastAsia"/>
          <w:bCs/>
          <w:sz w:val="32"/>
          <w:szCs w:val="32"/>
        </w:rPr>
        <w:t>班组、</w:t>
      </w:r>
      <w:r w:rsidRPr="00906534">
        <w:rPr>
          <w:rFonts w:ascii="仿宋_GB2312" w:eastAsia="仿宋_GB2312" w:hint="eastAsia"/>
          <w:bCs/>
          <w:sz w:val="32"/>
          <w:szCs w:val="32"/>
        </w:rPr>
        <w:t>营业厅最终要实现公司战略转型的落地；第二，要建立完备的责任体系和可测量的指标，并解决资源配置问题，战略体系的落地依靠指标的实现作为保证；第三营造创新的文化，形成持续改进的机制。</w:t>
      </w:r>
    </w:p>
    <w:p w:rsidR="001F339F" w:rsidRPr="00C406DF" w:rsidRDefault="001F339F" w:rsidP="00050866">
      <w:pPr>
        <w:spacing w:line="360" w:lineRule="auto"/>
        <w:ind w:firstLineChars="200" w:firstLine="31680"/>
        <w:rPr>
          <w:rFonts w:ascii="仿宋_GB2312" w:eastAsia="仿宋_GB2312"/>
          <w:bCs/>
          <w:sz w:val="32"/>
          <w:szCs w:val="32"/>
        </w:rPr>
      </w:pPr>
      <w:r w:rsidRPr="00C406DF">
        <w:rPr>
          <w:rFonts w:ascii="仿宋_GB2312" w:eastAsia="仿宋_GB2312" w:hint="eastAsia"/>
          <w:bCs/>
          <w:sz w:val="32"/>
          <w:szCs w:val="32"/>
        </w:rPr>
        <w:t>中国移动连云港分公司</w:t>
      </w:r>
      <w:r>
        <w:rPr>
          <w:rFonts w:ascii="仿宋_GB2312" w:eastAsia="仿宋_GB2312" w:hint="eastAsia"/>
          <w:bCs/>
          <w:sz w:val="32"/>
          <w:szCs w:val="32"/>
        </w:rPr>
        <w:t>的各级</w:t>
      </w:r>
      <w:r w:rsidRPr="00C406DF">
        <w:rPr>
          <w:rFonts w:ascii="仿宋_GB2312" w:eastAsia="仿宋_GB2312" w:hint="eastAsia"/>
          <w:bCs/>
          <w:sz w:val="32"/>
          <w:szCs w:val="32"/>
        </w:rPr>
        <w:t>领导</w:t>
      </w:r>
      <w:r>
        <w:rPr>
          <w:rFonts w:ascii="仿宋_GB2312" w:eastAsia="仿宋_GB2312" w:hint="eastAsia"/>
          <w:bCs/>
          <w:sz w:val="32"/>
          <w:szCs w:val="32"/>
        </w:rPr>
        <w:t>经常至营业厅进行现场巡视，了解营业厅运营情况</w:t>
      </w:r>
      <w:r w:rsidRPr="00C406DF">
        <w:rPr>
          <w:rFonts w:ascii="仿宋_GB2312" w:eastAsia="仿宋_GB2312" w:hint="eastAsia"/>
          <w:bCs/>
          <w:sz w:val="32"/>
          <w:szCs w:val="32"/>
        </w:rPr>
        <w:t>，并对</w:t>
      </w:r>
      <w:r>
        <w:rPr>
          <w:rFonts w:ascii="仿宋_GB2312" w:eastAsia="仿宋_GB2312" w:hint="eastAsia"/>
          <w:bCs/>
          <w:sz w:val="32"/>
          <w:szCs w:val="32"/>
        </w:rPr>
        <w:t>巡视中发现</w:t>
      </w:r>
      <w:r w:rsidRPr="00C406DF">
        <w:rPr>
          <w:rFonts w:ascii="仿宋_GB2312" w:eastAsia="仿宋_GB2312" w:hint="eastAsia"/>
          <w:bCs/>
          <w:sz w:val="32"/>
          <w:szCs w:val="32"/>
        </w:rPr>
        <w:t>的</w:t>
      </w:r>
      <w:r>
        <w:rPr>
          <w:rFonts w:ascii="仿宋_GB2312" w:eastAsia="仿宋_GB2312" w:hint="eastAsia"/>
          <w:bCs/>
          <w:sz w:val="32"/>
          <w:szCs w:val="32"/>
        </w:rPr>
        <w:t>问题及时提出</w:t>
      </w:r>
      <w:r w:rsidRPr="00C406DF">
        <w:rPr>
          <w:rFonts w:ascii="仿宋_GB2312" w:eastAsia="仿宋_GB2312" w:hint="eastAsia"/>
          <w:bCs/>
          <w:sz w:val="32"/>
          <w:szCs w:val="32"/>
        </w:rPr>
        <w:t>，</w:t>
      </w:r>
      <w:r>
        <w:rPr>
          <w:rFonts w:ascii="仿宋_GB2312" w:eastAsia="仿宋_GB2312" w:hint="eastAsia"/>
          <w:bCs/>
          <w:sz w:val="32"/>
          <w:szCs w:val="32"/>
        </w:rPr>
        <w:t>及时讨论，及时解决。此外还</w:t>
      </w:r>
      <w:r w:rsidRPr="00C406DF">
        <w:rPr>
          <w:rFonts w:ascii="仿宋_GB2312" w:eastAsia="仿宋_GB2312" w:hint="eastAsia"/>
          <w:bCs/>
          <w:sz w:val="32"/>
          <w:szCs w:val="32"/>
        </w:rPr>
        <w:t>通过流程穿越、流程测试及总经理接待日等</w:t>
      </w:r>
      <w:r>
        <w:rPr>
          <w:rFonts w:ascii="仿宋_GB2312" w:eastAsia="仿宋_GB2312" w:hint="eastAsia"/>
          <w:bCs/>
          <w:sz w:val="32"/>
          <w:szCs w:val="32"/>
        </w:rPr>
        <w:t>管理方式</w:t>
      </w:r>
      <w:r w:rsidRPr="00C406DF">
        <w:rPr>
          <w:rFonts w:ascii="仿宋_GB2312" w:eastAsia="仿宋_GB2312" w:hint="eastAsia"/>
          <w:bCs/>
          <w:sz w:val="32"/>
          <w:szCs w:val="32"/>
        </w:rPr>
        <w:t>，</w:t>
      </w:r>
      <w:r>
        <w:rPr>
          <w:rFonts w:ascii="仿宋_GB2312" w:eastAsia="仿宋_GB2312" w:hint="eastAsia"/>
          <w:bCs/>
          <w:sz w:val="32"/>
          <w:szCs w:val="32"/>
        </w:rPr>
        <w:t>让各级管理者</w:t>
      </w:r>
      <w:r w:rsidRPr="00C406DF">
        <w:rPr>
          <w:rFonts w:ascii="仿宋_GB2312" w:eastAsia="仿宋_GB2312" w:hint="eastAsia"/>
          <w:bCs/>
          <w:sz w:val="32"/>
          <w:szCs w:val="32"/>
        </w:rPr>
        <w:t>参与到营业厅的日常工作中，</w:t>
      </w:r>
      <w:r>
        <w:rPr>
          <w:rFonts w:ascii="仿宋_GB2312" w:eastAsia="仿宋_GB2312" w:hint="eastAsia"/>
          <w:bCs/>
          <w:sz w:val="32"/>
          <w:szCs w:val="32"/>
        </w:rPr>
        <w:t>通过虚拟角色体验营业厅各环节人员的工作情况，结合自身职责提出对营业厅运营的改进意见，不断完善营业厅的运营管理。</w:t>
      </w:r>
    </w:p>
    <w:p w:rsidR="001F339F" w:rsidRPr="009F0803" w:rsidRDefault="001F339F" w:rsidP="00050866">
      <w:pPr>
        <w:spacing w:line="240" w:lineRule="atLeast"/>
        <w:ind w:firstLineChars="200" w:firstLine="31680"/>
        <w:rPr>
          <w:rFonts w:ascii="仿宋_GB2312" w:eastAsia="仿宋_GB2312"/>
          <w:bCs/>
          <w:sz w:val="32"/>
          <w:szCs w:val="32"/>
        </w:rPr>
      </w:pPr>
      <w:r>
        <w:rPr>
          <w:rFonts w:ascii="仿宋_GB2312" w:eastAsia="仿宋_GB2312" w:hint="eastAsia"/>
          <w:bCs/>
          <w:sz w:val="32"/>
          <w:szCs w:val="32"/>
        </w:rPr>
        <w:t>营业厅窗口要</w:t>
      </w:r>
      <w:r w:rsidRPr="00906534">
        <w:rPr>
          <w:rFonts w:ascii="仿宋_GB2312" w:eastAsia="仿宋_GB2312" w:hint="eastAsia"/>
          <w:bCs/>
          <w:sz w:val="32"/>
          <w:szCs w:val="32"/>
        </w:rPr>
        <w:t>注重一线员工素质与技能的培养</w:t>
      </w:r>
      <w:r>
        <w:rPr>
          <w:rFonts w:ascii="仿宋_GB2312" w:eastAsia="仿宋_GB2312" w:hint="eastAsia"/>
          <w:bCs/>
          <w:sz w:val="32"/>
          <w:szCs w:val="32"/>
        </w:rPr>
        <w:t>，</w:t>
      </w:r>
      <w:r w:rsidRPr="00906534">
        <w:rPr>
          <w:rFonts w:ascii="仿宋_GB2312" w:eastAsia="仿宋_GB2312" w:hint="eastAsia"/>
          <w:bCs/>
          <w:sz w:val="32"/>
          <w:szCs w:val="32"/>
        </w:rPr>
        <w:t>在提升员工素质方面</w:t>
      </w:r>
      <w:r>
        <w:rPr>
          <w:rFonts w:ascii="仿宋_GB2312" w:eastAsia="仿宋_GB2312" w:hint="eastAsia"/>
          <w:bCs/>
          <w:sz w:val="32"/>
          <w:szCs w:val="32"/>
        </w:rPr>
        <w:t>，</w:t>
      </w:r>
      <w:r w:rsidRPr="00906534">
        <w:rPr>
          <w:rFonts w:ascii="仿宋_GB2312" w:eastAsia="仿宋_GB2312" w:hint="eastAsia"/>
          <w:bCs/>
          <w:sz w:val="32"/>
          <w:szCs w:val="32"/>
        </w:rPr>
        <w:t>首先要建立员工能力素质模型，针对不同岗位配备不同的培训体系，保证达到能力要求</w:t>
      </w:r>
      <w:r>
        <w:rPr>
          <w:rFonts w:ascii="仿宋_GB2312" w:eastAsia="仿宋_GB2312" w:hint="eastAsia"/>
          <w:bCs/>
          <w:sz w:val="32"/>
          <w:szCs w:val="32"/>
        </w:rPr>
        <w:t>。强化授权和激励机制，鼓励员工参与现场管理，快速响应顾客的需求，</w:t>
      </w:r>
      <w:r w:rsidRPr="00906534">
        <w:rPr>
          <w:rFonts w:ascii="仿宋_GB2312" w:eastAsia="仿宋_GB2312" w:hint="eastAsia"/>
          <w:bCs/>
          <w:sz w:val="32"/>
          <w:szCs w:val="32"/>
        </w:rPr>
        <w:t>要通过不同的元素来驱动管理服务业现场风格的差异，使营业厅的管理更趋于成熟。</w:t>
      </w:r>
    </w:p>
    <w:p w:rsidR="001F339F" w:rsidRPr="000A1CFE" w:rsidRDefault="001F339F" w:rsidP="00050866">
      <w:pPr>
        <w:tabs>
          <w:tab w:val="left" w:pos="840"/>
        </w:tabs>
        <w:spacing w:line="240" w:lineRule="atLeast"/>
        <w:ind w:firstLineChars="200" w:firstLine="31680"/>
        <w:rPr>
          <w:rFonts w:ascii="黑体" w:eastAsia="黑体"/>
          <w:bCs/>
          <w:sz w:val="32"/>
          <w:szCs w:val="32"/>
        </w:rPr>
      </w:pPr>
      <w:r w:rsidRPr="000A1CFE">
        <w:rPr>
          <w:rFonts w:ascii="黑体" w:eastAsia="黑体" w:hint="eastAsia"/>
          <w:bCs/>
          <w:sz w:val="32"/>
          <w:szCs w:val="32"/>
        </w:rPr>
        <w:t>五、系列服务活动</w:t>
      </w:r>
      <w:r w:rsidRPr="000A1CFE">
        <w:rPr>
          <w:rFonts w:ascii="黑体" w:eastAsia="黑体"/>
          <w:bCs/>
          <w:sz w:val="32"/>
          <w:szCs w:val="32"/>
        </w:rPr>
        <w:t xml:space="preserve"> </w:t>
      </w:r>
      <w:r w:rsidRPr="000A1CFE">
        <w:rPr>
          <w:rFonts w:ascii="黑体" w:eastAsia="黑体" w:hint="eastAsia"/>
          <w:bCs/>
          <w:sz w:val="32"/>
          <w:szCs w:val="32"/>
        </w:rPr>
        <w:t>打造优势品牌</w:t>
      </w:r>
    </w:p>
    <w:p w:rsidR="001F339F" w:rsidRDefault="001F339F" w:rsidP="00050866">
      <w:pPr>
        <w:tabs>
          <w:tab w:val="left" w:pos="840"/>
        </w:tabs>
        <w:spacing w:line="240" w:lineRule="atLeast"/>
        <w:ind w:firstLineChars="200" w:firstLine="31680"/>
        <w:rPr>
          <w:rFonts w:ascii="仿宋_GB2312" w:eastAsia="仿宋_GB2312" w:cs="Times New Roman"/>
          <w:kern w:val="2"/>
          <w:sz w:val="32"/>
          <w:szCs w:val="32"/>
        </w:rPr>
      </w:pPr>
      <w:r>
        <w:rPr>
          <w:rFonts w:ascii="仿宋_GB2312" w:eastAsia="仿宋_GB2312" w:cs="Times New Roman" w:hint="eastAsia"/>
          <w:kern w:val="2"/>
          <w:sz w:val="32"/>
          <w:szCs w:val="32"/>
        </w:rPr>
        <w:t>（一）连云港</w:t>
      </w:r>
      <w:r w:rsidRPr="003A4280">
        <w:rPr>
          <w:rFonts w:ascii="仿宋_GB2312" w:eastAsia="仿宋_GB2312" w:cs="Times New Roman" w:hint="eastAsia"/>
          <w:kern w:val="2"/>
          <w:sz w:val="32"/>
          <w:szCs w:val="32"/>
        </w:rPr>
        <w:t>移动公司围绕“优服务</w:t>
      </w:r>
      <w:r w:rsidRPr="003A4280">
        <w:rPr>
          <w:rFonts w:ascii="仿宋_GB2312" w:eastAsia="仿宋_GB2312" w:cs="Times New Roman"/>
          <w:kern w:val="2"/>
          <w:sz w:val="32"/>
          <w:szCs w:val="32"/>
        </w:rPr>
        <w:t xml:space="preserve"> </w:t>
      </w:r>
      <w:r w:rsidRPr="003A4280">
        <w:rPr>
          <w:rFonts w:ascii="仿宋_GB2312" w:eastAsia="仿宋_GB2312" w:cs="Times New Roman" w:hint="eastAsia"/>
          <w:kern w:val="2"/>
          <w:sz w:val="32"/>
          <w:szCs w:val="32"/>
        </w:rPr>
        <w:t>和你一起”为主题，通过跨行业培训交流、技能竞赛和服务宣传开展专项的服务提升工作，对内提升窗口服务技能，对外宣传引导客户感知。</w:t>
      </w:r>
    </w:p>
    <w:p w:rsidR="001F339F" w:rsidRDefault="001F339F" w:rsidP="00050866">
      <w:pPr>
        <w:tabs>
          <w:tab w:val="left" w:pos="840"/>
        </w:tabs>
        <w:spacing w:line="240" w:lineRule="atLeast"/>
        <w:ind w:firstLineChars="200" w:firstLine="31680"/>
        <w:rPr>
          <w:rFonts w:ascii="仿宋_GB2312" w:eastAsia="仿宋_GB2312" w:cs="Times New Roman"/>
          <w:kern w:val="2"/>
          <w:sz w:val="32"/>
          <w:szCs w:val="32"/>
        </w:rPr>
      </w:pPr>
      <w:r>
        <w:rPr>
          <w:rFonts w:ascii="仿宋_GB2312" w:eastAsia="仿宋_GB2312" w:cs="Times New Roman" w:hint="eastAsia"/>
          <w:kern w:val="2"/>
          <w:sz w:val="32"/>
          <w:szCs w:val="32"/>
        </w:rPr>
        <w:t>（二）</w:t>
      </w:r>
      <w:r w:rsidRPr="003A4280">
        <w:rPr>
          <w:rFonts w:ascii="仿宋_GB2312" w:eastAsia="仿宋_GB2312" w:cs="Times New Roman" w:hint="eastAsia"/>
          <w:kern w:val="2"/>
          <w:sz w:val="32"/>
          <w:szCs w:val="32"/>
        </w:rPr>
        <w:t>开展“专注为您”专项宣传工作，整合公司优质服务举措，建立包含营业厅、网营、微博、网站等客户接触点全面服务宣传体系，组织客户参观互动活动，引导客户感知。</w:t>
      </w:r>
    </w:p>
    <w:p w:rsidR="001F339F" w:rsidRDefault="001F339F" w:rsidP="00050866">
      <w:pPr>
        <w:tabs>
          <w:tab w:val="left" w:pos="840"/>
        </w:tabs>
        <w:spacing w:line="240" w:lineRule="atLeast"/>
        <w:ind w:firstLineChars="200" w:firstLine="31680"/>
        <w:rPr>
          <w:rFonts w:ascii="仿宋_GB2312" w:eastAsia="仿宋_GB2312" w:cs="Times New Roman"/>
          <w:kern w:val="2"/>
          <w:sz w:val="32"/>
          <w:szCs w:val="32"/>
        </w:rPr>
      </w:pPr>
      <w:r>
        <w:rPr>
          <w:rFonts w:ascii="仿宋_GB2312" w:eastAsia="仿宋_GB2312" w:cs="Times New Roman" w:hint="eastAsia"/>
          <w:kern w:val="2"/>
          <w:sz w:val="32"/>
          <w:szCs w:val="32"/>
        </w:rPr>
        <w:t>（三）公司</w:t>
      </w:r>
      <w:r w:rsidRPr="003A4280">
        <w:rPr>
          <w:rFonts w:ascii="仿宋_GB2312" w:eastAsia="仿宋_GB2312" w:cs="Times New Roman" w:hint="eastAsia"/>
          <w:kern w:val="2"/>
          <w:sz w:val="32"/>
          <w:szCs w:val="32"/>
        </w:rPr>
        <w:t>认真落实“诚信服务</w:t>
      </w:r>
      <w:r w:rsidRPr="003A4280">
        <w:rPr>
          <w:rFonts w:ascii="仿宋_GB2312" w:eastAsia="仿宋_GB2312" w:cs="Times New Roman"/>
          <w:kern w:val="2"/>
          <w:sz w:val="32"/>
          <w:szCs w:val="32"/>
        </w:rPr>
        <w:t xml:space="preserve"> </w:t>
      </w:r>
      <w:r w:rsidRPr="003A4280">
        <w:rPr>
          <w:rFonts w:ascii="仿宋_GB2312" w:eastAsia="仿宋_GB2312" w:cs="Times New Roman" w:hint="eastAsia"/>
          <w:kern w:val="2"/>
          <w:sz w:val="32"/>
          <w:szCs w:val="32"/>
        </w:rPr>
        <w:t>满意</w:t>
      </w:r>
      <w:r w:rsidRPr="003A4280">
        <w:rPr>
          <w:rFonts w:ascii="仿宋_GB2312" w:eastAsia="仿宋_GB2312" w:cs="Times New Roman"/>
          <w:kern w:val="2"/>
          <w:sz w:val="32"/>
          <w:szCs w:val="32"/>
        </w:rPr>
        <w:t>10</w:t>
      </w:r>
      <w:r w:rsidRPr="003A4280">
        <w:rPr>
          <w:rFonts w:ascii="仿宋_GB2312" w:eastAsia="仿宋_GB2312" w:cs="Times New Roman" w:hint="eastAsia"/>
          <w:kern w:val="2"/>
          <w:sz w:val="32"/>
          <w:szCs w:val="32"/>
        </w:rPr>
        <w:t>分”八项服务承诺活动：实施“</w:t>
      </w:r>
      <w:r>
        <w:rPr>
          <w:rFonts w:ascii="仿宋_GB2312" w:eastAsia="仿宋_GB2312" w:cs="Times New Roman" w:hint="eastAsia"/>
          <w:kern w:val="2"/>
          <w:sz w:val="32"/>
          <w:szCs w:val="32"/>
        </w:rPr>
        <w:t>收费误差，双倍返</w:t>
      </w:r>
      <w:r w:rsidRPr="003A4280">
        <w:rPr>
          <w:rFonts w:ascii="仿宋_GB2312" w:eastAsia="仿宋_GB2312" w:cs="Times New Roman" w:hint="eastAsia"/>
          <w:kern w:val="2"/>
          <w:sz w:val="32"/>
          <w:szCs w:val="32"/>
        </w:rPr>
        <w:t>”</w:t>
      </w:r>
      <w:r w:rsidRPr="003A4280">
        <w:rPr>
          <w:rFonts w:ascii="仿宋_GB2312" w:eastAsia="仿宋_GB2312" w:cs="Times New Roman"/>
          <w:kern w:val="2"/>
          <w:sz w:val="32"/>
          <w:szCs w:val="32"/>
        </w:rPr>
        <w:t xml:space="preserve"> </w:t>
      </w:r>
      <w:r w:rsidRPr="003A4280">
        <w:rPr>
          <w:rFonts w:ascii="仿宋_GB2312" w:eastAsia="仿宋_GB2312" w:cs="Times New Roman" w:hint="eastAsia"/>
          <w:kern w:val="2"/>
          <w:sz w:val="32"/>
          <w:szCs w:val="32"/>
        </w:rPr>
        <w:t>；先提醒</w:t>
      </w:r>
      <w:r w:rsidRPr="003A4280">
        <w:rPr>
          <w:rFonts w:ascii="仿宋_GB2312" w:eastAsia="仿宋_GB2312" w:cs="Times New Roman"/>
          <w:kern w:val="2"/>
          <w:sz w:val="32"/>
          <w:szCs w:val="32"/>
        </w:rPr>
        <w:t xml:space="preserve"> </w:t>
      </w:r>
      <w:r w:rsidRPr="003A4280">
        <w:rPr>
          <w:rFonts w:ascii="仿宋_GB2312" w:eastAsia="仿宋_GB2312" w:cs="Times New Roman" w:hint="eastAsia"/>
          <w:kern w:val="2"/>
          <w:sz w:val="32"/>
          <w:szCs w:val="32"/>
        </w:rPr>
        <w:t>后停机；透明提供收费信息；全面实施业务定制客户确认；</w:t>
      </w:r>
      <w:r w:rsidRPr="003A4280">
        <w:rPr>
          <w:rFonts w:ascii="仿宋_GB2312" w:eastAsia="仿宋_GB2312" w:cs="Times New Roman"/>
          <w:kern w:val="2"/>
          <w:sz w:val="32"/>
          <w:szCs w:val="32"/>
        </w:rPr>
        <w:t>48</w:t>
      </w:r>
      <w:r w:rsidRPr="003A4280">
        <w:rPr>
          <w:rFonts w:ascii="仿宋_GB2312" w:eastAsia="仿宋_GB2312" w:cs="Times New Roman" w:hint="eastAsia"/>
          <w:kern w:val="2"/>
          <w:sz w:val="32"/>
          <w:szCs w:val="32"/>
        </w:rPr>
        <w:t>小时首次回复客户投诉；业务办理“免填单”和“一台清”；全面实现电子化自助服务；专线受理不良信息举报。对当前消费者密切关注的消费公正、资费透明、服务便捷等热点问题进行了承诺。</w:t>
      </w:r>
    </w:p>
    <w:p w:rsidR="001F339F" w:rsidRDefault="001F339F" w:rsidP="00050866">
      <w:pPr>
        <w:tabs>
          <w:tab w:val="left" w:pos="840"/>
        </w:tabs>
        <w:spacing w:line="240" w:lineRule="atLeast"/>
        <w:ind w:firstLineChars="200" w:firstLine="31680"/>
        <w:rPr>
          <w:rFonts w:ascii="仿宋_GB2312" w:eastAsia="仿宋_GB2312" w:hAnsi="宋体" w:cs="宋体"/>
          <w:sz w:val="32"/>
          <w:szCs w:val="32"/>
          <w:lang w:bidi="hi-IN"/>
        </w:rPr>
      </w:pPr>
      <w:r>
        <w:rPr>
          <w:rFonts w:ascii="仿宋_GB2312" w:eastAsia="仿宋_GB2312" w:cs="Times New Roman" w:hint="eastAsia"/>
          <w:kern w:val="2"/>
          <w:sz w:val="32"/>
          <w:szCs w:val="32"/>
        </w:rPr>
        <w:t>（四）</w:t>
      </w:r>
      <w:r w:rsidRPr="003A4280">
        <w:rPr>
          <w:rFonts w:ascii="仿宋_GB2312" w:eastAsia="仿宋_GB2312" w:cs="Times New Roman" w:hint="eastAsia"/>
          <w:kern w:val="2"/>
          <w:sz w:val="32"/>
          <w:szCs w:val="32"/>
        </w:rPr>
        <w:t>垃圾短信治理专项检查自查，针对垃圾短信及不良信息的滋生，公司积极采取多项措施，严防布控，全力狙击。设立</w:t>
      </w:r>
      <w:r w:rsidRPr="003A4280">
        <w:rPr>
          <w:rFonts w:ascii="仿宋_GB2312" w:eastAsia="仿宋_GB2312" w:cs="Times New Roman"/>
          <w:kern w:val="2"/>
          <w:sz w:val="32"/>
          <w:szCs w:val="32"/>
        </w:rPr>
        <w:t>10086999</w:t>
      </w:r>
      <w:r w:rsidRPr="003A4280">
        <w:rPr>
          <w:rFonts w:ascii="仿宋_GB2312" w:eastAsia="仿宋_GB2312" w:cs="Times New Roman" w:hint="eastAsia"/>
          <w:kern w:val="2"/>
          <w:sz w:val="32"/>
          <w:szCs w:val="32"/>
        </w:rPr>
        <w:t>垃圾短信免费举报平台，为客户提供垃圾短信举报服务。自中国移动推出“客户举报，逐一查证”的为民服务举措，对客户通过</w:t>
      </w:r>
      <w:r w:rsidRPr="003A4280">
        <w:rPr>
          <w:rFonts w:ascii="仿宋_GB2312" w:eastAsia="仿宋_GB2312" w:cs="Times New Roman"/>
          <w:kern w:val="2"/>
          <w:sz w:val="32"/>
          <w:szCs w:val="32"/>
        </w:rPr>
        <w:t>10086999</w:t>
      </w:r>
      <w:r w:rsidRPr="003A4280">
        <w:rPr>
          <w:rFonts w:ascii="仿宋_GB2312" w:eastAsia="仿宋_GB2312" w:cs="Times New Roman" w:hint="eastAsia"/>
          <w:kern w:val="2"/>
          <w:sz w:val="32"/>
          <w:szCs w:val="32"/>
        </w:rPr>
        <w:t>短信平台或</w:t>
      </w:r>
      <w:r w:rsidRPr="003A4280">
        <w:rPr>
          <w:rFonts w:ascii="仿宋_GB2312" w:eastAsia="仿宋_GB2312" w:cs="Times New Roman"/>
          <w:kern w:val="2"/>
          <w:sz w:val="32"/>
          <w:szCs w:val="32"/>
        </w:rPr>
        <w:t>10086</w:t>
      </w:r>
      <w:r w:rsidRPr="003A4280">
        <w:rPr>
          <w:rFonts w:ascii="仿宋_GB2312" w:eastAsia="仿宋_GB2312" w:cs="Times New Roman" w:hint="eastAsia"/>
          <w:kern w:val="2"/>
          <w:sz w:val="32"/>
          <w:szCs w:val="32"/>
        </w:rPr>
        <w:t>热线等渠道举报的网络不良信息及垃圾信息将进行</w:t>
      </w:r>
      <w:r w:rsidRPr="003A4280">
        <w:rPr>
          <w:rFonts w:ascii="仿宋_GB2312" w:eastAsia="仿宋_GB2312" w:cs="Times New Roman"/>
          <w:kern w:val="2"/>
          <w:sz w:val="32"/>
          <w:szCs w:val="32"/>
        </w:rPr>
        <w:t>100%</w:t>
      </w:r>
      <w:r w:rsidRPr="003A4280">
        <w:rPr>
          <w:rFonts w:ascii="仿宋_GB2312" w:eastAsia="仿宋_GB2312" w:cs="Times New Roman" w:hint="eastAsia"/>
          <w:kern w:val="2"/>
          <w:sz w:val="32"/>
          <w:szCs w:val="32"/>
        </w:rPr>
        <w:t>查证。对于发送垃圾信息的中国移动号码和不良网站，一经</w:t>
      </w:r>
      <w:r>
        <w:rPr>
          <w:rFonts w:ascii="仿宋_GB2312" w:eastAsia="仿宋_GB2312" w:cs="Times New Roman" w:hint="eastAsia"/>
          <w:kern w:val="2"/>
          <w:sz w:val="32"/>
          <w:szCs w:val="32"/>
        </w:rPr>
        <w:t>核实将予以封停；对于非中国移动号码将积极协助有关单位进一步查处。</w:t>
      </w:r>
      <w:r w:rsidRPr="00A27A0C">
        <w:rPr>
          <w:rFonts w:ascii="仿宋_GB2312" w:eastAsia="仿宋_GB2312" w:hAnsi="宋体" w:cs="宋体"/>
          <w:sz w:val="32"/>
          <w:szCs w:val="32"/>
          <w:lang w:bidi="hi-IN"/>
        </w:rPr>
        <w:t xml:space="preserve"> </w:t>
      </w:r>
    </w:p>
    <w:p w:rsidR="001F339F" w:rsidRPr="005963CE" w:rsidRDefault="001F339F" w:rsidP="00050866">
      <w:pPr>
        <w:tabs>
          <w:tab w:val="left" w:pos="840"/>
        </w:tabs>
        <w:spacing w:line="240" w:lineRule="atLeast"/>
        <w:ind w:firstLineChars="200" w:firstLine="31680"/>
        <w:rPr>
          <w:rFonts w:ascii="仿宋_GB2312" w:eastAsia="仿宋_GB2312" w:hAnsi="宋体" w:cs="宋体"/>
          <w:sz w:val="32"/>
          <w:szCs w:val="32"/>
          <w:lang w:bidi="hi-IN"/>
        </w:rPr>
      </w:pPr>
      <w:r>
        <w:rPr>
          <w:rFonts w:ascii="仿宋_GB2312" w:eastAsia="仿宋_GB2312" w:hAnsi="宋体" w:cs="宋体" w:hint="eastAsia"/>
          <w:sz w:val="32"/>
          <w:szCs w:val="32"/>
          <w:lang w:bidi="hi-IN"/>
        </w:rPr>
        <w:t>（五）</w:t>
      </w:r>
      <w:r w:rsidRPr="00A27A0C">
        <w:rPr>
          <w:rFonts w:ascii="仿宋_GB2312" w:eastAsia="仿宋_GB2312" w:hAnsi="宋体" w:cs="宋体" w:hint="eastAsia"/>
          <w:sz w:val="32"/>
          <w:szCs w:val="32"/>
          <w:lang w:bidi="hi-IN"/>
        </w:rPr>
        <w:t>开展“微笑大使”“先锋擂台”等竞赛活动，设置“业务达人”、“终端服务专家”、“最美移动服务”竞赛单元，选拔一线服务、业务能力强的业务服务能手，并通过重点包装和集中展示，打造营业窗口优质形象。</w:t>
      </w:r>
    </w:p>
    <w:p w:rsidR="001F339F" w:rsidRPr="000A1CFE" w:rsidRDefault="001F339F" w:rsidP="00050866">
      <w:pPr>
        <w:spacing w:line="240" w:lineRule="atLeast"/>
        <w:ind w:left="20" w:firstLineChars="200" w:firstLine="31680"/>
        <w:rPr>
          <w:rFonts w:ascii="黑体" w:eastAsia="黑体" w:hAnsi="微软雅黑"/>
          <w:color w:val="333333"/>
          <w:sz w:val="32"/>
          <w:szCs w:val="32"/>
        </w:rPr>
      </w:pPr>
      <w:r w:rsidRPr="000A1CFE">
        <w:rPr>
          <w:rFonts w:ascii="黑体" w:eastAsia="黑体" w:hint="eastAsia"/>
          <w:bCs/>
          <w:sz w:val="32"/>
          <w:szCs w:val="32"/>
        </w:rPr>
        <w:t>六、</w:t>
      </w:r>
      <w:r w:rsidRPr="000A1CFE">
        <w:rPr>
          <w:rFonts w:ascii="黑体" w:eastAsia="黑体" w:hAnsi="微软雅黑" w:hint="eastAsia"/>
          <w:color w:val="333333"/>
          <w:sz w:val="32"/>
          <w:szCs w:val="32"/>
        </w:rPr>
        <w:t>提炼特色</w:t>
      </w:r>
      <w:r w:rsidRPr="000A1CFE">
        <w:rPr>
          <w:rFonts w:ascii="黑体" w:eastAsia="黑体" w:hAnsi="微软雅黑"/>
          <w:color w:val="333333"/>
          <w:sz w:val="32"/>
          <w:szCs w:val="32"/>
        </w:rPr>
        <w:t xml:space="preserve"> </w:t>
      </w:r>
      <w:r w:rsidRPr="000A1CFE">
        <w:rPr>
          <w:rFonts w:ascii="黑体" w:eastAsia="黑体" w:hAnsi="微软雅黑" w:hint="eastAsia"/>
          <w:color w:val="333333"/>
          <w:sz w:val="32"/>
          <w:szCs w:val="32"/>
        </w:rPr>
        <w:t>做好总结</w:t>
      </w:r>
      <w:r w:rsidRPr="000A1CFE">
        <w:rPr>
          <w:rFonts w:ascii="黑体" w:eastAsia="黑体" w:hAnsi="微软雅黑"/>
          <w:color w:val="333333"/>
          <w:sz w:val="32"/>
          <w:szCs w:val="32"/>
        </w:rPr>
        <w:t xml:space="preserve"> </w:t>
      </w:r>
      <w:r w:rsidRPr="000A1CFE">
        <w:rPr>
          <w:rFonts w:ascii="黑体" w:eastAsia="黑体" w:hAnsi="微软雅黑" w:hint="eastAsia"/>
          <w:color w:val="333333"/>
          <w:sz w:val="32"/>
          <w:szCs w:val="32"/>
        </w:rPr>
        <w:t>推广应用</w:t>
      </w:r>
    </w:p>
    <w:p w:rsidR="001F339F" w:rsidRPr="00906534" w:rsidRDefault="001F339F" w:rsidP="00050866">
      <w:pPr>
        <w:spacing w:line="240" w:lineRule="atLeast"/>
        <w:ind w:left="20" w:firstLineChars="200" w:firstLine="31680"/>
        <w:rPr>
          <w:rFonts w:ascii="仿宋_GB2312" w:eastAsia="仿宋_GB2312"/>
          <w:bCs/>
          <w:sz w:val="32"/>
          <w:szCs w:val="32"/>
        </w:rPr>
      </w:pPr>
      <w:r w:rsidRPr="00906534">
        <w:rPr>
          <w:rFonts w:ascii="仿宋_GB2312" w:eastAsia="仿宋_GB2312" w:hint="eastAsia"/>
          <w:bCs/>
          <w:sz w:val="32"/>
          <w:szCs w:val="32"/>
        </w:rPr>
        <w:t>几年来，连云港移动对营业厅现场管理的认识、理念和方法都取得了较大的提升，此次更是依托服务业现场管理星级评价工作，使营业厅的管理日趋成熟。</w:t>
      </w:r>
      <w:r>
        <w:rPr>
          <w:rFonts w:ascii="仿宋_GB2312" w:eastAsia="仿宋_GB2312" w:hint="eastAsia"/>
          <w:bCs/>
          <w:sz w:val="32"/>
          <w:szCs w:val="32"/>
        </w:rPr>
        <w:t>东海海陵西路沟通</w:t>
      </w:r>
      <w:r>
        <w:rPr>
          <w:rFonts w:ascii="仿宋_GB2312" w:eastAsia="仿宋_GB2312"/>
          <w:bCs/>
          <w:sz w:val="32"/>
          <w:szCs w:val="32"/>
        </w:rPr>
        <w:t>100</w:t>
      </w:r>
      <w:r>
        <w:rPr>
          <w:rFonts w:ascii="仿宋_GB2312" w:eastAsia="仿宋_GB2312" w:hint="eastAsia"/>
          <w:bCs/>
          <w:sz w:val="32"/>
          <w:szCs w:val="32"/>
        </w:rPr>
        <w:t>店</w:t>
      </w:r>
      <w:r w:rsidRPr="00906534">
        <w:rPr>
          <w:rFonts w:ascii="仿宋_GB2312" w:eastAsia="仿宋_GB2312" w:hint="eastAsia"/>
          <w:bCs/>
          <w:sz w:val="32"/>
          <w:szCs w:val="32"/>
        </w:rPr>
        <w:t>作为</w:t>
      </w:r>
      <w:r>
        <w:rPr>
          <w:rFonts w:ascii="仿宋_GB2312" w:eastAsia="仿宋_GB2312" w:hint="eastAsia"/>
          <w:bCs/>
          <w:sz w:val="32"/>
          <w:szCs w:val="32"/>
        </w:rPr>
        <w:t>省级现场管理五星级单位，作为连云港移动的现场管理标杆厅，东海海陵西路沟通</w:t>
      </w:r>
      <w:r>
        <w:rPr>
          <w:rFonts w:ascii="仿宋_GB2312" w:eastAsia="仿宋_GB2312"/>
          <w:bCs/>
          <w:sz w:val="32"/>
          <w:szCs w:val="32"/>
        </w:rPr>
        <w:t>100</w:t>
      </w:r>
      <w:r>
        <w:rPr>
          <w:rFonts w:ascii="仿宋_GB2312" w:eastAsia="仿宋_GB2312" w:hint="eastAsia"/>
          <w:bCs/>
          <w:sz w:val="32"/>
          <w:szCs w:val="32"/>
        </w:rPr>
        <w:t>店在</w:t>
      </w:r>
      <w:r>
        <w:rPr>
          <w:rFonts w:ascii="仿宋_GB2312" w:eastAsia="仿宋_GB2312" w:hAnsi="微软雅黑" w:hint="eastAsia"/>
          <w:color w:val="333333"/>
          <w:sz w:val="32"/>
          <w:szCs w:val="32"/>
        </w:rPr>
        <w:t>服务类、管理类的新方法、新特点进行总结，并在移动全区窗口进行推广应用。</w:t>
      </w:r>
    </w:p>
    <w:p w:rsidR="001F339F" w:rsidRDefault="001F339F" w:rsidP="00050866">
      <w:pPr>
        <w:ind w:firstLineChars="200" w:firstLine="31680"/>
        <w:rPr>
          <w:rFonts w:ascii="仿宋_GB2312" w:eastAsia="仿宋_GB2312"/>
          <w:bCs/>
          <w:sz w:val="32"/>
          <w:szCs w:val="32"/>
        </w:rPr>
      </w:pPr>
      <w:r>
        <w:rPr>
          <w:rFonts w:ascii="仿宋_GB2312" w:eastAsia="仿宋_GB2312" w:hint="eastAsia"/>
          <w:bCs/>
          <w:sz w:val="32"/>
          <w:szCs w:val="32"/>
        </w:rPr>
        <w:t>东海海陵西路沟通</w:t>
      </w:r>
      <w:r>
        <w:rPr>
          <w:rFonts w:ascii="仿宋_GB2312" w:eastAsia="仿宋_GB2312"/>
          <w:bCs/>
          <w:sz w:val="32"/>
          <w:szCs w:val="32"/>
        </w:rPr>
        <w:t>100</w:t>
      </w:r>
      <w:r>
        <w:rPr>
          <w:rFonts w:ascii="仿宋_GB2312" w:eastAsia="仿宋_GB2312" w:hint="eastAsia"/>
          <w:bCs/>
          <w:sz w:val="32"/>
          <w:szCs w:val="32"/>
        </w:rPr>
        <w:t>店</w:t>
      </w:r>
      <w:r w:rsidRPr="005A7E9A">
        <w:rPr>
          <w:rFonts w:ascii="仿宋_GB2312" w:eastAsia="仿宋_GB2312" w:hint="eastAsia"/>
          <w:bCs/>
          <w:sz w:val="32"/>
          <w:szCs w:val="32"/>
        </w:rPr>
        <w:t>结合客户需求，服务产品的特质，绘画了具有东海</w:t>
      </w:r>
      <w:r>
        <w:rPr>
          <w:rFonts w:ascii="仿宋_GB2312" w:eastAsia="仿宋_GB2312" w:hint="eastAsia"/>
          <w:bCs/>
          <w:sz w:val="32"/>
          <w:szCs w:val="32"/>
        </w:rPr>
        <w:t>客户群体</w:t>
      </w:r>
      <w:r w:rsidRPr="005A7E9A">
        <w:rPr>
          <w:rFonts w:ascii="仿宋_GB2312" w:eastAsia="仿宋_GB2312" w:hint="eastAsia"/>
          <w:bCs/>
          <w:sz w:val="32"/>
          <w:szCs w:val="32"/>
        </w:rPr>
        <w:t>特色的服务蓝图，通过客户进厅、业务受理、离厅等各个环节的梳理分析，识别了</w:t>
      </w:r>
      <w:r>
        <w:rPr>
          <w:rFonts w:ascii="仿宋_GB2312" w:eastAsia="仿宋_GB2312" w:hint="eastAsia"/>
          <w:bCs/>
          <w:sz w:val="32"/>
          <w:szCs w:val="32"/>
        </w:rPr>
        <w:t>营业厅现场服务中影响服务质量的关键活动和容易造成客户质疑的环节，通过可视表、防差错法，减少了客户因业务质疑产生的投诉。</w:t>
      </w:r>
    </w:p>
    <w:p w:rsidR="001F339F" w:rsidRPr="00906534" w:rsidRDefault="001F339F" w:rsidP="00050866">
      <w:pPr>
        <w:ind w:firstLineChars="200" w:firstLine="31680"/>
        <w:rPr>
          <w:rFonts w:ascii="仿宋_GB2312" w:eastAsia="仿宋_GB2312"/>
          <w:bCs/>
          <w:sz w:val="32"/>
          <w:szCs w:val="32"/>
        </w:rPr>
      </w:pPr>
      <w:r w:rsidRPr="00B760A7">
        <w:rPr>
          <w:rFonts w:ascii="仿宋_GB2312" w:eastAsia="仿宋_GB2312" w:hint="eastAsia"/>
          <w:bCs/>
          <w:sz w:val="32"/>
          <w:szCs w:val="32"/>
        </w:rPr>
        <w:t>创新开展《优秀工作法命名表彰管理办法》对于一线班组及员工在工作中好的工作方法、好的管理方法进行总结、提炼，以班组及个人的名字进行命名，复制推广。东海的“杜菁工作法</w:t>
      </w:r>
      <w:r w:rsidRPr="00B760A7">
        <w:rPr>
          <w:rFonts w:ascii="仿宋_GB2312" w:eastAsia="仿宋_GB2312"/>
          <w:bCs/>
          <w:sz w:val="32"/>
          <w:szCs w:val="32"/>
        </w:rPr>
        <w:t>——</w:t>
      </w:r>
      <w:r w:rsidRPr="00B760A7">
        <w:rPr>
          <w:rFonts w:ascii="仿宋_GB2312" w:eastAsia="仿宋_GB2312"/>
          <w:bCs/>
          <w:sz w:val="32"/>
          <w:szCs w:val="32"/>
        </w:rPr>
        <w:t>4G</w:t>
      </w:r>
      <w:r w:rsidRPr="00B760A7">
        <w:rPr>
          <w:rFonts w:ascii="仿宋_GB2312" w:eastAsia="仿宋_GB2312" w:hint="eastAsia"/>
          <w:bCs/>
          <w:sz w:val="32"/>
          <w:szCs w:val="32"/>
        </w:rPr>
        <w:t>终端发展五步法”已提炼精髓，形成落地、提升的闭环管理，积极发掘员工亮点，提升公司运营管理水平。</w:t>
      </w:r>
      <w:r w:rsidRPr="00906534">
        <w:rPr>
          <w:rFonts w:ascii="仿宋_GB2312" w:eastAsia="仿宋_GB2312" w:hint="eastAsia"/>
          <w:bCs/>
          <w:sz w:val="32"/>
          <w:szCs w:val="32"/>
        </w:rPr>
        <w:t>为了使现场管理星级评价推进经验复制推广，持续改进、完善现场管理体系运营能力，拟建立复制推广机制，构筑并逐步完善现场管理星</w:t>
      </w:r>
      <w:r w:rsidRPr="00906534">
        <w:rPr>
          <w:rFonts w:ascii="仿宋_GB2312" w:eastAsia="仿宋_GB2312"/>
          <w:bCs/>
          <w:sz w:val="32"/>
          <w:szCs w:val="32"/>
        </w:rPr>
        <w:t xml:space="preserve"> </w:t>
      </w:r>
      <w:r w:rsidRPr="00906534">
        <w:rPr>
          <w:rFonts w:ascii="仿宋_GB2312" w:eastAsia="仿宋_GB2312" w:hint="eastAsia"/>
          <w:bCs/>
          <w:sz w:val="32"/>
          <w:szCs w:val="32"/>
        </w:rPr>
        <w:t>级评价推进体系。</w:t>
      </w:r>
    </w:p>
    <w:p w:rsidR="001F339F" w:rsidRPr="00807771" w:rsidRDefault="001F339F" w:rsidP="00050866">
      <w:pPr>
        <w:spacing w:line="360" w:lineRule="auto"/>
        <w:ind w:firstLineChars="200" w:firstLine="31680"/>
        <w:rPr>
          <w:sz w:val="32"/>
          <w:szCs w:val="32"/>
        </w:rPr>
      </w:pPr>
      <w:r w:rsidRPr="00807771">
        <w:rPr>
          <w:rFonts w:ascii="仿宋_GB2312" w:eastAsia="仿宋_GB2312" w:hint="eastAsia"/>
          <w:sz w:val="32"/>
          <w:szCs w:val="32"/>
        </w:rPr>
        <w:t>“服务无止境，奉献无止境”。</w:t>
      </w:r>
      <w:r>
        <w:rPr>
          <w:rFonts w:ascii="仿宋_GB2312" w:eastAsia="仿宋_GB2312" w:hint="eastAsia"/>
          <w:sz w:val="32"/>
          <w:szCs w:val="32"/>
        </w:rPr>
        <w:t>中国移动连云港分公司</w:t>
      </w:r>
      <w:r w:rsidRPr="00807771">
        <w:rPr>
          <w:rFonts w:ascii="仿宋_GB2312" w:eastAsia="仿宋_GB2312" w:hint="eastAsia"/>
          <w:sz w:val="32"/>
          <w:szCs w:val="32"/>
        </w:rPr>
        <w:t>将以更饱满的热情，投入到客户服务中，不断总结，不断提高，不断创新，努力实现社会效益、经济效益和人才效益的全面丰收，为创建和谐社会贡献力量。</w:t>
      </w:r>
      <w:r>
        <w:rPr>
          <w:rFonts w:ascii="仿宋_GB2312" w:eastAsia="仿宋_GB2312" w:hint="eastAsia"/>
          <w:sz w:val="32"/>
          <w:szCs w:val="32"/>
        </w:rPr>
        <w:t>并</w:t>
      </w:r>
      <w:r w:rsidRPr="00807771">
        <w:rPr>
          <w:rFonts w:ascii="仿宋_GB2312" w:eastAsia="仿宋_GB2312" w:hint="eastAsia"/>
          <w:sz w:val="32"/>
          <w:szCs w:val="32"/>
        </w:rPr>
        <w:t>通过持续建设卓越的班组，培育卓越的人才，用优质的产品和满意的客户服务，创造卓越的品质，形成差异化竞争优势，实现公司的价值增长。</w:t>
      </w:r>
    </w:p>
    <w:p w:rsidR="001F339F" w:rsidRPr="00AE1C9A" w:rsidRDefault="001F339F" w:rsidP="00792806">
      <w:pPr>
        <w:ind w:firstLineChars="200" w:firstLine="31680"/>
        <w:rPr>
          <w:rFonts w:ascii="仿宋_GB2312" w:eastAsia="仿宋_GB2312"/>
          <w:bCs/>
          <w:sz w:val="32"/>
          <w:szCs w:val="32"/>
        </w:rPr>
      </w:pPr>
      <w:bookmarkStart w:id="0" w:name="_GoBack"/>
      <w:bookmarkEnd w:id="0"/>
    </w:p>
    <w:sectPr w:rsidR="001F339F" w:rsidRPr="00AE1C9A" w:rsidSect="0043234C">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39F" w:rsidRDefault="001F339F" w:rsidP="004E443F">
      <w:r>
        <w:separator/>
      </w:r>
    </w:p>
  </w:endnote>
  <w:endnote w:type="continuationSeparator" w:id="0">
    <w:p w:rsidR="001F339F" w:rsidRDefault="001F339F" w:rsidP="004E44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 w:name="微软雅黑">
    <w:panose1 w:val="00000000000000000000"/>
    <w:charset w:val="86"/>
    <w:family w:val="swiss"/>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9F" w:rsidRDefault="001F33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9F" w:rsidRDefault="001F339F">
    <w:pPr>
      <w:pStyle w:val="Footer"/>
      <w:jc w:val="center"/>
    </w:pPr>
    <w:fldSimple w:instr="PAGE   \* MERGEFORMAT">
      <w:r w:rsidRPr="0043234C">
        <w:rPr>
          <w:noProof/>
          <w:lang w:val="zh-CN"/>
        </w:rPr>
        <w:t>1</w:t>
      </w:r>
    </w:fldSimple>
  </w:p>
  <w:p w:rsidR="001F339F" w:rsidRDefault="001F33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9F" w:rsidRDefault="001F33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39F" w:rsidRDefault="001F339F" w:rsidP="004E443F">
      <w:r>
        <w:separator/>
      </w:r>
    </w:p>
  </w:footnote>
  <w:footnote w:type="continuationSeparator" w:id="0">
    <w:p w:rsidR="001F339F" w:rsidRDefault="001F339F" w:rsidP="004E4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9F" w:rsidRDefault="001F33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9F" w:rsidRDefault="001F339F" w:rsidP="0005086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9F" w:rsidRDefault="001F33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539"/>
    <w:rsid w:val="000350DC"/>
    <w:rsid w:val="00050866"/>
    <w:rsid w:val="00061079"/>
    <w:rsid w:val="00086346"/>
    <w:rsid w:val="000A1CFE"/>
    <w:rsid w:val="000B546E"/>
    <w:rsid w:val="000B64BB"/>
    <w:rsid w:val="000B77B3"/>
    <w:rsid w:val="000E336D"/>
    <w:rsid w:val="000E65C5"/>
    <w:rsid w:val="00121740"/>
    <w:rsid w:val="00141586"/>
    <w:rsid w:val="0017742C"/>
    <w:rsid w:val="00182323"/>
    <w:rsid w:val="001B6045"/>
    <w:rsid w:val="001D5CEE"/>
    <w:rsid w:val="001E06B9"/>
    <w:rsid w:val="001F339F"/>
    <w:rsid w:val="0021449B"/>
    <w:rsid w:val="002244DC"/>
    <w:rsid w:val="00243690"/>
    <w:rsid w:val="002566C6"/>
    <w:rsid w:val="0028776A"/>
    <w:rsid w:val="002D3D45"/>
    <w:rsid w:val="002E618B"/>
    <w:rsid w:val="00310FCD"/>
    <w:rsid w:val="00311CEB"/>
    <w:rsid w:val="003165FF"/>
    <w:rsid w:val="0033277F"/>
    <w:rsid w:val="00334531"/>
    <w:rsid w:val="00346799"/>
    <w:rsid w:val="00364329"/>
    <w:rsid w:val="00365A17"/>
    <w:rsid w:val="0037449B"/>
    <w:rsid w:val="00385638"/>
    <w:rsid w:val="003A4280"/>
    <w:rsid w:val="003D0E53"/>
    <w:rsid w:val="00413539"/>
    <w:rsid w:val="0041725A"/>
    <w:rsid w:val="0043234C"/>
    <w:rsid w:val="00444FD0"/>
    <w:rsid w:val="00451BBC"/>
    <w:rsid w:val="004533C7"/>
    <w:rsid w:val="004576DD"/>
    <w:rsid w:val="004613D3"/>
    <w:rsid w:val="004E443F"/>
    <w:rsid w:val="005100CC"/>
    <w:rsid w:val="0057168A"/>
    <w:rsid w:val="005963CE"/>
    <w:rsid w:val="005A7E9A"/>
    <w:rsid w:val="005E4C4B"/>
    <w:rsid w:val="005F6525"/>
    <w:rsid w:val="00606BEA"/>
    <w:rsid w:val="00632E91"/>
    <w:rsid w:val="006A472E"/>
    <w:rsid w:val="006F209E"/>
    <w:rsid w:val="007073C5"/>
    <w:rsid w:val="007431F5"/>
    <w:rsid w:val="00792806"/>
    <w:rsid w:val="0079593F"/>
    <w:rsid w:val="007D25F9"/>
    <w:rsid w:val="007E7949"/>
    <w:rsid w:val="00807771"/>
    <w:rsid w:val="0086200D"/>
    <w:rsid w:val="008B245F"/>
    <w:rsid w:val="008C385D"/>
    <w:rsid w:val="008E069F"/>
    <w:rsid w:val="00906534"/>
    <w:rsid w:val="00907685"/>
    <w:rsid w:val="00911659"/>
    <w:rsid w:val="009334CE"/>
    <w:rsid w:val="009369EE"/>
    <w:rsid w:val="0094602A"/>
    <w:rsid w:val="00980BBB"/>
    <w:rsid w:val="009F0803"/>
    <w:rsid w:val="009F691C"/>
    <w:rsid w:val="00A27A0C"/>
    <w:rsid w:val="00A643DD"/>
    <w:rsid w:val="00A85D7E"/>
    <w:rsid w:val="00AA28F0"/>
    <w:rsid w:val="00AC2689"/>
    <w:rsid w:val="00AE1C9A"/>
    <w:rsid w:val="00B22099"/>
    <w:rsid w:val="00B71673"/>
    <w:rsid w:val="00B760A7"/>
    <w:rsid w:val="00BB45FA"/>
    <w:rsid w:val="00BC340A"/>
    <w:rsid w:val="00BC4FF8"/>
    <w:rsid w:val="00BD1DE5"/>
    <w:rsid w:val="00C406DF"/>
    <w:rsid w:val="00C45915"/>
    <w:rsid w:val="00C7432C"/>
    <w:rsid w:val="00C8068B"/>
    <w:rsid w:val="00C81ADA"/>
    <w:rsid w:val="00C83A68"/>
    <w:rsid w:val="00CA2CA7"/>
    <w:rsid w:val="00CB1F16"/>
    <w:rsid w:val="00CC677E"/>
    <w:rsid w:val="00D531DC"/>
    <w:rsid w:val="00D7386C"/>
    <w:rsid w:val="00D86CF9"/>
    <w:rsid w:val="00D97BBB"/>
    <w:rsid w:val="00DD20F1"/>
    <w:rsid w:val="00DE0C59"/>
    <w:rsid w:val="00E73510"/>
    <w:rsid w:val="00E95B85"/>
    <w:rsid w:val="00EA42B1"/>
    <w:rsid w:val="00EC1B42"/>
    <w:rsid w:val="00EE3476"/>
    <w:rsid w:val="00F22679"/>
    <w:rsid w:val="00F25048"/>
    <w:rsid w:val="00F66899"/>
    <w:rsid w:val="00F6694F"/>
    <w:rsid w:val="00F70F90"/>
    <w:rsid w:val="00FF1A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3F"/>
    <w:rPr>
      <w:rFonts w:cs="Arial"/>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44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E443F"/>
    <w:rPr>
      <w:rFonts w:cs="Times New Roman"/>
      <w:sz w:val="18"/>
      <w:szCs w:val="18"/>
    </w:rPr>
  </w:style>
  <w:style w:type="paragraph" w:styleId="Footer">
    <w:name w:val="footer"/>
    <w:basedOn w:val="Normal"/>
    <w:link w:val="FooterChar"/>
    <w:uiPriority w:val="99"/>
    <w:rsid w:val="004E443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4E443F"/>
    <w:rPr>
      <w:rFonts w:cs="Times New Roman"/>
      <w:sz w:val="18"/>
      <w:szCs w:val="18"/>
    </w:rPr>
  </w:style>
  <w:style w:type="paragraph" w:styleId="BodyTextIndent">
    <w:name w:val="Body Text Indent"/>
    <w:basedOn w:val="Normal"/>
    <w:link w:val="BodyTextIndentChar"/>
    <w:uiPriority w:val="99"/>
    <w:rsid w:val="008B245F"/>
    <w:pPr>
      <w:widowControl w:val="0"/>
      <w:ind w:firstLine="540"/>
      <w:jc w:val="both"/>
    </w:pPr>
    <w:rPr>
      <w:rFonts w:ascii="Times New Roman" w:hAnsi="Times New Roman" w:cs="Times New Roman"/>
      <w:kern w:val="2"/>
      <w:sz w:val="28"/>
      <w:szCs w:val="24"/>
    </w:rPr>
  </w:style>
  <w:style w:type="character" w:customStyle="1" w:styleId="BodyTextIndentChar">
    <w:name w:val="Body Text Indent Char"/>
    <w:basedOn w:val="DefaultParagraphFont"/>
    <w:link w:val="BodyTextIndent"/>
    <w:uiPriority w:val="99"/>
    <w:locked/>
    <w:rsid w:val="008B245F"/>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367</TotalTime>
  <Pages>9</Pages>
  <Words>618</Words>
  <Characters>3523</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dcterms:created xsi:type="dcterms:W3CDTF">2017-03-17T01:48:00Z</dcterms:created>
  <dcterms:modified xsi:type="dcterms:W3CDTF">2017-04-10T01:51:00Z</dcterms:modified>
</cp:coreProperties>
</file>